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NAME…………………………………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INDEX </w:t>
      </w:r>
      <w:r>
        <w:rPr>
          <w:rFonts w:ascii="Times New Roman" w:cs="Times New Roman" w:hAnsi="Times New Roman"/>
          <w:b/>
          <w:sz w:val="24"/>
          <w:szCs w:val="24"/>
        </w:rPr>
        <w:t>NO.:…</w:t>
      </w:r>
      <w:r>
        <w:rPr>
          <w:rFonts w:ascii="Times New Roman" w:cs="Times New Roman" w:hAnsi="Times New Roman"/>
          <w:b/>
          <w:sz w:val="24"/>
          <w:szCs w:val="24"/>
        </w:rPr>
        <w:t>…………………….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>ADM NO: …………………………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233/1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CHEMISTRY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PAPER 1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Time: 2 Hours </w:t>
      </w:r>
    </w:p>
    <w:p>
      <w:pPr>
        <w:pStyle w:val="style90"/>
        <w:jc w:val="center"/>
        <w:rPr>
          <w:rFonts w:ascii="Times New Roman" w:cs="Times New Roman" w:eastAsia="MS Mincho" w:hAnsi="Times New Roman"/>
          <w:b/>
          <w:sz w:val="24"/>
          <w:szCs w:val="24"/>
        </w:rPr>
      </w:pPr>
    </w:p>
    <w:p>
      <w:pPr>
        <w:pStyle w:val="style90"/>
        <w:jc w:val="center"/>
        <w:rPr>
          <w:rFonts w:ascii="Times New Roman" w:cs="Times New Roman" w:eastAsia="MS Mincho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52"/>
        </w:rPr>
        <w:t>B</w:t>
      </w:r>
      <w:r>
        <w:rPr>
          <w:rFonts w:ascii="Times New Roman" w:cs="Times New Roman" w:hAnsi="Times New Roman"/>
          <w:b/>
          <w:sz w:val="52"/>
          <w:lang w:val="en-US"/>
        </w:rPr>
        <w:t>U</w:t>
      </w:r>
      <w:r>
        <w:rPr>
          <w:rFonts w:ascii="Times New Roman" w:cs="Times New Roman" w:hAnsi="Times New Roman"/>
          <w:b/>
          <w:sz w:val="52"/>
        </w:rPr>
        <w:t>KA</w:t>
      </w:r>
      <w:r>
        <w:rPr>
          <w:rFonts w:ascii="Times New Roman" w:cs="Times New Roman" w:hAnsi="Times New Roman"/>
          <w:b/>
          <w:sz w:val="52"/>
          <w:lang w:val="en-US"/>
        </w:rPr>
        <w:t xml:space="preserve">KA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44"/>
        </w:rPr>
        <w:t>FORM FOUR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sz w:val="24"/>
        </w:rPr>
        <w:t>Kenya Certificate of Secondary education (K.C.S.E)</w:t>
      </w:r>
    </w:p>
    <w:p>
      <w:pPr>
        <w:pStyle w:val="style0"/>
        <w:spacing w:after="0" w:lineRule="auto" w:line="240"/>
        <w:ind w:left="1440" w:firstLine="720"/>
        <w:jc w:val="center"/>
        <w:rPr>
          <w:rFonts w:ascii="Times New Roman" w:cs="Times New Roman" w:eastAsia="Times New Roman" w:hAnsi="Times New Roman"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INSTRUCTIONS TO CANDIDATES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Write your name and index number in the spaces provided above.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all the questions in the spaces provided.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KNEC Mathematical tables and electronic calculators may be used.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All working must be clearly shown where necessary.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the paper carefully to ascertain that all pages are printed and that no questions are missing.</w:t>
      </w:r>
    </w:p>
    <w:p>
      <w:pPr>
        <w:pStyle w:val="style0"/>
        <w:spacing w:after="0" w:lineRule="auto" w:line="240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FOR EXAMINER’S USE ONLY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tbl>
      <w:tblPr>
        <w:tblStyle w:val="style154"/>
        <w:tblW w:w="48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97"/>
        <w:gridCol w:w="1523"/>
        <w:gridCol w:w="1819"/>
      </w:tblGrid>
      <w:tr>
        <w:trPr>
          <w:trHeight w:val="618" w:hRule="atLeast"/>
          <w:jc w:val="center"/>
        </w:trPr>
        <w:tc>
          <w:tcPr>
            <w:tcW w:w="1497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52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1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>
        <w:tblPrEx/>
        <w:trPr>
          <w:trHeight w:val="611" w:hRule="atLeast"/>
          <w:jc w:val="center"/>
        </w:trPr>
        <w:tc>
          <w:tcPr>
            <w:tcW w:w="149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1-26</w:t>
            </w:r>
          </w:p>
        </w:tc>
        <w:tc>
          <w:tcPr>
            <w:tcW w:w="152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8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This paper consists of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 printed pages.  Candidates should check the question paper to ensure that all the pages are printed as indicated and no questions are missing.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66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1(a) </w:t>
      </w:r>
      <w:r>
        <w:rPr>
          <w:rFonts w:ascii="Times New Roman" w:cs="Times New Roman" w:hAnsi="Times New Roman"/>
          <w:sz w:val="24"/>
          <w:szCs w:val="24"/>
        </w:rPr>
        <w:t>State the condition under which a Bunsen burner produce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a non-luminous flame.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Write 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z w:val="24"/>
          <w:szCs w:val="24"/>
        </w:rPr>
        <w:t xml:space="preserve"> equation for the reaction that takes place in a luminous flame assuming the laboratory gas is butane.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One of the regions in the non-luminous flame is the unburnt gas region.  Describe how the presence of this </w:t>
      </w:r>
      <w:r>
        <w:rPr>
          <w:rFonts w:ascii="Times New Roman" w:cs="Times New Roman" w:hAnsi="Times New Roman"/>
          <w:sz w:val="24"/>
          <w:szCs w:val="24"/>
        </w:rPr>
        <w:t xml:space="preserve">region </w:t>
      </w:r>
      <w:r>
        <w:rPr>
          <w:rFonts w:ascii="Times New Roman" w:cs="Times New Roman" w:hAnsi="Times New Roman"/>
          <w:sz w:val="24"/>
          <w:szCs w:val="24"/>
        </w:rPr>
        <w:t>can be shown using a piece of paper.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720" w:right="-613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he diagram below is a section of a model of the structure of element T.</w:t>
      </w:r>
    </w:p>
    <w:p>
      <w:pPr>
        <w:pStyle w:val="style0"/>
        <w:ind w:left="720" w:right="-613" w:hanging="72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1152525" cy="838200"/>
                <wp:effectExtent l="0" t="0" r="28575" b="19050"/>
                <wp:wrapNone/>
                <wp:docPr id="1026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2525" cy="83820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eastAsia="宋体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宋体" w:hAns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∓ ∓ ∓ ∓ ∓</m:t>
                              </m:r>
                            </m:oMath>
                          </w:p>
                          <w:p>
                            <w:pPr>
                              <w:pStyle w:val="style0"/>
                              <w:rPr>
                                <w:rFonts w:eastAsia="宋体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宋体" w:hAns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</w:p>
                          <w:p>
                            <w:pPr>
                              <w:pStyle w:val="style0"/>
                              <w:rPr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∓</m:t>
                              </m:r>
                            </m:oMath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45.0pt;margin-top:12.15pt;width:90.75pt;height:66.0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eastAsia="宋体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宋体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>∓ ∓ ∓ ∓ ∓</m:t>
                        </m:r>
                      </m:oMath>
                    </w:p>
                    <w:p>
                      <w:pPr>
                        <w:pStyle w:val="style0"/>
                        <w:rPr>
                          <w:rFonts w:eastAsia="宋体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宋体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</w:p>
                    <w:p>
                      <w:pPr>
                        <w:pStyle w:val="style0"/>
                        <w:rPr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  <w:r>
                        <w:rPr>
                          <w:rFonts w:eastAsia="宋体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∓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KEY</w:t>
      </w:r>
    </w:p>
    <w:p>
      <w:pPr>
        <w:pStyle w:val="style0"/>
        <w:ind w:left="720" w:right="-613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+ Nuclear Charge</w:t>
      </w:r>
    </w:p>
    <w:p>
      <w:pPr>
        <w:pStyle w:val="style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̶  An</w:t>
      </w:r>
      <w:r>
        <w:rPr>
          <w:rFonts w:ascii="Times New Roman" w:cs="Times New Roman" w:hAnsi="Times New Roman"/>
          <w:sz w:val="24"/>
          <w:szCs w:val="24"/>
        </w:rPr>
        <w:t xml:space="preserve"> Electron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the type of bonding that exist in 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4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which group of the periodic table does element T belong?  Give a reason.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2600325</wp:posOffset>
                </wp:positionH>
                <wp:positionV relativeFrom="paragraph">
                  <wp:posOffset>483235</wp:posOffset>
                </wp:positionV>
                <wp:extent cx="1162050" cy="0"/>
                <wp:effectExtent l="0" t="76200" r="19050" b="95250"/>
                <wp:wrapNone/>
                <wp:docPr id="1027" name="Straight Arrow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50" cy="0"/>
                        </a:xfrm>
                        <a:prstGeom prst="straightConnector1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204.75pt;margin-top:38.05pt;width:91.5pt;height:0.0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block" joinstyle="miter" color="#4472c4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1000125</wp:posOffset>
                </wp:positionH>
                <wp:positionV relativeFrom="paragraph">
                  <wp:posOffset>499745</wp:posOffset>
                </wp:positionV>
                <wp:extent cx="1162050" cy="0"/>
                <wp:effectExtent l="0" t="76200" r="19050" b="95250"/>
                <wp:wrapNone/>
                <wp:docPr id="1028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50" cy="0"/>
                        </a:xfrm>
                        <a:prstGeom prst="straightConnector1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32" filled="f" style="position:absolute;margin-left:78.75pt;margin-top:39.35pt;width:91.5pt;height:0.0pt;z-index:3;mso-position-horizontal-relative:text;mso-position-vertical-relative:text;mso-width-relative:page;mso-height-relative:page;mso-wrap-distance-left:0.0pt;mso-wrap-distance-right:0.0pt;visibility:visible;">
                <v:stroke endarrow="block" joinstyle="miter" color="#4472c4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 radioactive isotope of lead undergoes radioactive decay in two stages as shown below:</w:t>
      </w:r>
    </w:p>
    <w:p>
      <w:pPr>
        <w:pStyle w:val="style0"/>
        <w:ind w:right="-613" w:firstLine="720"/>
        <w:rPr>
          <w:rFonts w:ascii="Times New Roman" w:cs="Times New Roman" w:hAnsi="Times New Roman"/>
          <w:sz w:val="24"/>
          <w:szCs w:val="24"/>
        </w:rPr>
      </w:pPr>
      <m:oMath>
        <m:sPre>
          <m:sPre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cs="Times New Roman" w:hAnsi="Cambria Math"/>
                <w:sz w:val="24"/>
                <w:szCs w:val="24"/>
              </w:rPr>
              <m:t>85</m:t>
            </m:r>
          </m:sub>
          <m:sup>
            <m:r>
              <w:rPr>
                <w:rFonts w:ascii="Cambria Math" w:cs="Times New Roman" w:hAnsi="Cambria Math"/>
                <w:sz w:val="24"/>
                <w:szCs w:val="24"/>
              </w:rPr>
              <m:t>216</m:t>
            </m:r>
          </m:sup>
          <m:e>
            <m:r>
              <w:rPr>
                <w:rFonts w:ascii="Cambria Math" w:cs="Times New Roman" w:hAnsi="Cambria Math"/>
                <w:sz w:val="24"/>
                <w:szCs w:val="24"/>
              </w:rPr>
              <m:t>Pb</m:t>
            </m:r>
          </m:e>
        </m:sPre>
      </m:oMath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 xml:space="preserve">          (i)</w:t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m:oMath>
        <m:sPre>
          <m:sPre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cs="Times New Roman" w:eastAsia="宋体" w:hAnsi="Cambria Math"/>
                <w:sz w:val="24"/>
                <w:szCs w:val="24"/>
              </w:rPr>
              <m:t>83</m:t>
            </m:r>
          </m:sub>
          <m:sup>
            <m:r>
              <w:rPr>
                <w:rFonts w:ascii="Cambria Math" w:cs="Times New Roman" w:eastAsia="宋体" w:hAnsi="Cambria Math"/>
                <w:sz w:val="24"/>
                <w:szCs w:val="24"/>
              </w:rPr>
              <m:t>212</m:t>
            </m:r>
          </m:sup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X</m:t>
            </m:r>
          </m:e>
        </m:sPre>
      </m:oMath>
      <w:r>
        <w:rPr>
          <w:rFonts w:ascii="Times New Roman" w:cs="Times New Roman" w:eastAsia="宋体" w:hAnsi="Times New Roman"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 xml:space="preserve">   </w:t>
      </w:r>
      <w:r>
        <w:rPr>
          <w:rFonts w:ascii="Times New Roman" w:cs="Times New Roman" w:eastAsia="宋体" w:hAnsi="Times New Roman"/>
          <w:sz w:val="24"/>
          <w:szCs w:val="24"/>
        </w:rPr>
        <w:t xml:space="preserve">   (</w:t>
      </w:r>
      <w:r>
        <w:rPr>
          <w:rFonts w:ascii="Times New Roman" w:cs="Times New Roman" w:eastAsia="宋体" w:hAnsi="Times New Roman"/>
          <w:sz w:val="24"/>
          <w:szCs w:val="24"/>
        </w:rPr>
        <w:t>ii)</w:t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m:oMath>
        <m:sPre>
          <m:sPre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cs="Times New Roman" w:eastAsia="宋体" w:hAnsi="Cambria Math"/>
                <w:sz w:val="24"/>
                <w:szCs w:val="24"/>
              </w:rPr>
              <m:t>84</m:t>
            </m:r>
          </m:sub>
          <m:sup>
            <m:r>
              <w:rPr>
                <w:rFonts w:ascii="Cambria Math" w:cs="Times New Roman" w:eastAsia="宋体" w:hAnsi="Cambria Math"/>
                <w:sz w:val="24"/>
                <w:szCs w:val="24"/>
              </w:rPr>
              <m:t>212</m:t>
            </m:r>
          </m:sup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Y</m:t>
            </m:r>
          </m:e>
        </m:sPre>
      </m:oMath>
    </w:p>
    <w:p>
      <w:pPr>
        <w:pStyle w:val="style179"/>
        <w:numPr>
          <w:ilvl w:val="0"/>
          <w:numId w:val="5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Identify the particle emitted at each stage.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5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one use of radioactive isotopes.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357" w:right="-612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57" w:right="-612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57" w:right="-612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State the observations made when Hydrogen Sulphide gas is bubbled through </w:t>
      </w:r>
      <w:r>
        <w:rPr>
          <w:rFonts w:ascii="Times New Roman" w:cs="Times New Roman" w:hAnsi="Times New Roman"/>
          <w:sz w:val="24"/>
          <w:szCs w:val="24"/>
        </w:rPr>
        <w:t>aqueous  Lead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left="357" w:right="-612"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 Nitrate solution.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Write an ionic equation for the reaction above.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The set up below was used to investigate the reaction between dry hydrogen gas and Copper (II) Oxide.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L="0" distT="0" distB="0" distR="0">
            <wp:extent cx="5267325" cy="2057400"/>
            <wp:effectExtent l="0" t="0" r="9525" b="0"/>
            <wp:docPr id="1029" name="Picture 7" descr="C:\Users\Admin\Pictures\A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29167" b="58211"/>
                    <a:stretch/>
                  </pic:blipFill>
                  <pic:spPr>
                    <a:xfrm rot="0">
                      <a:off x="0" y="0"/>
                      <a:ext cx="5267325" cy="2057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6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substance A.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6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the observation made in the combustion tube.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6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observation in (b) above.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vertAlign w:val="subscript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3219450</wp:posOffset>
                </wp:positionH>
                <wp:positionV relativeFrom="paragraph">
                  <wp:posOffset>74295</wp:posOffset>
                </wp:positionV>
                <wp:extent cx="628650" cy="0"/>
                <wp:effectExtent l="0" t="76200" r="19050" b="95250"/>
                <wp:wrapNone/>
                <wp:docPr id="1030" name="Straight Arrow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" cy="0"/>
                        </a:xfrm>
                        <a:prstGeom prst="straightConnector1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32" filled="f" style="position:absolute;margin-left:253.5pt;margin-top:5.85pt;width:49.5pt;height:0.0pt;z-index:26;mso-position-horizontal-relative:text;mso-position-vertical-relative:text;mso-width-relative:page;mso-height-relative:page;mso-wrap-distance-left:0.0pt;mso-wrap-distance-right:0.0pt;visibility:visible;">
                <v:stroke endarrow="block" joinstyle="miter" color="#4472c4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6(a)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Consider the following equation.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t xml:space="preserve"> </w:t>
      </w:r>
      <w:r>
        <w:t>A</w:t>
      </w:r>
      <w:r>
        <w:rPr>
          <w:vertAlign w:val="subscript"/>
        </w:rPr>
        <w:t xml:space="preserve">(g) </w:t>
      </w:r>
      <w:r>
        <w:t>+ B</w:t>
      </w:r>
      <w:r>
        <w:rPr>
          <w:vertAlign w:val="subscript"/>
        </w:rPr>
        <w:t>(</w:t>
      </w:r>
      <w:r>
        <w:rPr>
          <w:vertAlign w:val="subscript"/>
        </w:rPr>
        <w:t xml:space="preserve">g)   </w:t>
      </w:r>
      <w:r>
        <w:rPr>
          <w:vertAlign w:val="subscript"/>
        </w:rPr>
        <w:t xml:space="preserve">                                </w:t>
      </w:r>
      <w:r>
        <w:t>AB</w:t>
      </w:r>
      <w:r>
        <w:rPr>
          <w:vertAlign w:val="subscript"/>
        </w:rPr>
        <w:t>(g)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1352550</wp:posOffset>
                </wp:positionH>
                <wp:positionV relativeFrom="paragraph">
                  <wp:posOffset>156210</wp:posOffset>
                </wp:positionV>
                <wp:extent cx="0" cy="1895475"/>
                <wp:effectExtent l="76200" t="38100" r="57150" b="9525"/>
                <wp:wrapNone/>
                <wp:docPr id="1031" name="Straight Arrow Connector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0" cy="1895475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106.5pt;margin-top:12.3pt;width:0.0pt;height:149.25pt;z-index:23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endarrow="block" joinstyle="miter" weight="1.5pt"/>
                <v:fill/>
              </v:shape>
            </w:pict>
          </mc:Fallback>
        </mc:AlternateConten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2475230</wp:posOffset>
                </wp:positionH>
                <wp:positionV relativeFrom="paragraph">
                  <wp:posOffset>60960</wp:posOffset>
                </wp:positionV>
                <wp:extent cx="1125582" cy="894359"/>
                <wp:effectExtent l="0" t="0" r="17780" b="20320"/>
                <wp:wrapNone/>
                <wp:docPr id="1032" name="Freeform: Shape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5582" cy="89435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25583" h="894359" stroke="1">
                              <a:moveTo>
                                <a:pt x="0" y="894359"/>
                              </a:moveTo>
                              <a:cubicBezTo>
                                <a:pt x="110331" y="557809"/>
                                <a:pt x="220663" y="221259"/>
                                <a:pt x="390525" y="84734"/>
                              </a:cubicBezTo>
                              <a:cubicBezTo>
                                <a:pt x="560387" y="-51791"/>
                                <a:pt x="896938" y="596"/>
                                <a:pt x="1019175" y="75209"/>
                              </a:cubicBezTo>
                              <a:cubicBezTo>
                                <a:pt x="1141413" y="149821"/>
                                <a:pt x="1112838" y="446684"/>
                                <a:pt x="1123950" y="532409"/>
                              </a:cubicBezTo>
                              <a:cubicBezTo>
                                <a:pt x="1135062" y="618134"/>
                                <a:pt x="1085850" y="589559"/>
                                <a:pt x="1085850" y="589559"/>
                              </a:cubicBezTo>
                              <a:lnTo>
                                <a:pt x="1085850" y="589559"/>
                              </a:lnTo>
                              <a:lnTo>
                                <a:pt x="1085850" y="589559"/>
                              </a:lnTo>
                            </a:path>
                          </a:pathLst>
                        </a:custGeom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1125583,894359" path="m0,894359c110331,557809,220663,221259,390525,84734c560387,-51791,896938,596,1019175,75209c1141413,149821,1112838,446684,1123950,532409c1135062,618134,1085850,589559,1085850,589559l1085850,589559l1085850,589559e" filled="f" stroked="t" style="position:absolute;margin-left:194.9pt;margin-top:4.8pt;width:88.63pt;height:70.42pt;z-index:10;mso-position-horizontal-relative:text;mso-position-vertical-relative:text;mso-width-relative:page;mso-height-relative:page;mso-wrap-distance-left:0.0pt;mso-wrap-distance-right:0.0pt;visibility:visible;">
                <v:stroke joinstyle="miter" weight="1.5pt"/>
                <v:fill/>
                <v:path textboxrect="0,0,1125583,894359" o:connectlocs="0,894359;390525,84734;1019175,75209;1123950,532409;1085850,589559;1085850,589559;1085850,589559"/>
              </v:shape>
            </w:pict>
          </mc:Fallback>
        </mc:AlternateConten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3648075</wp:posOffset>
                </wp:positionH>
                <wp:positionV relativeFrom="paragraph">
                  <wp:posOffset>10795</wp:posOffset>
                </wp:positionV>
                <wp:extent cx="561975" cy="247650"/>
                <wp:effectExtent l="0" t="0" r="9525" b="0"/>
                <wp:wrapNone/>
                <wp:docPr id="1033" name="Text Box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975" cy="2476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AB</w:t>
                            </w:r>
                            <w:r>
                              <w:rPr>
                                <w:vertAlign w:val="subscript"/>
                              </w:rPr>
                              <w:t>(g)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color="white" stroked="f" style="position:absolute;margin-left:287.25pt;margin-top:0.85pt;width:44.25pt;height:19.5pt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AB</w:t>
                      </w:r>
                      <w:r>
                        <w:rPr>
                          <w:vertAlign w:val="subscript"/>
                        </w:rPr>
                        <w:t>(g)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margin">
                  <wp:posOffset>3571875</wp:posOffset>
                </wp:positionH>
                <wp:positionV relativeFrom="paragraph">
                  <wp:posOffset>130810</wp:posOffset>
                </wp:positionV>
                <wp:extent cx="752475" cy="9525"/>
                <wp:effectExtent l="0" t="0" r="28575" b="28575"/>
                <wp:wrapNone/>
                <wp:docPr id="1034" name="Straight Connector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475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4" filled="f" stroked="t" from="281.25pt,10.3pt" to="340.5pt,11.05pt" style="position:absolute;z-index:11;mso-position-horizontal-relative:margin;mso-position-vertical-relative:text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1514476</wp:posOffset>
                </wp:positionH>
                <wp:positionV relativeFrom="paragraph">
                  <wp:posOffset>6986</wp:posOffset>
                </wp:positionV>
                <wp:extent cx="819150" cy="323850"/>
                <wp:effectExtent l="0" t="0" r="0" b="0"/>
                <wp:wrapNone/>
                <wp:docPr id="1035" name="Text Box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9150" cy="3238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 xml:space="preserve">(g) </w:t>
                            </w:r>
                            <w:r>
                              <w:t>+ B</w:t>
                            </w:r>
                            <w:r>
                              <w:rPr>
                                <w:vertAlign w:val="subscript"/>
                              </w:rPr>
                              <w:t>(g)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color="white" stroked="f" style="position:absolute;margin-left:119.25pt;margin-top:0.55pt;width:64.5pt;height:25.5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 xml:space="preserve">(g) </w:t>
                      </w:r>
                      <w:r>
                        <w:t>+ B</w:t>
                      </w:r>
                      <w:r>
                        <w:rPr>
                          <w:vertAlign w:val="subscript"/>
                        </w:rPr>
                        <w:t>(g)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504824</wp:posOffset>
                </wp:positionH>
                <wp:positionV relativeFrom="paragraph">
                  <wp:posOffset>12700</wp:posOffset>
                </wp:positionV>
                <wp:extent cx="762000" cy="619125"/>
                <wp:effectExtent l="0" t="0" r="0" b="9525"/>
                <wp:wrapNone/>
                <wp:docPr id="1036" name="Text Box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000" cy="6191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Energy content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color="white" stroked="f" style="position:absolute;margin-left:39.75pt;margin-top:1.0pt;width:60.0pt;height:48.75pt;z-index:1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Energy content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1362075</wp:posOffset>
                </wp:positionH>
                <wp:positionV relativeFrom="paragraph">
                  <wp:posOffset>66675</wp:posOffset>
                </wp:positionV>
                <wp:extent cx="1123950" cy="9525"/>
                <wp:effectExtent l="0" t="0" r="19050" b="28575"/>
                <wp:wrapNone/>
                <wp:docPr id="1037" name="Straight Connector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3950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7" filled="f" stroked="t" from="107.25pt,5.25pt" to="195.75pt,6.0pt" style="position:absolute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1343025</wp:posOffset>
                </wp:positionH>
                <wp:positionV relativeFrom="paragraph">
                  <wp:posOffset>127635</wp:posOffset>
                </wp:positionV>
                <wp:extent cx="3314700" cy="19050"/>
                <wp:effectExtent l="0" t="57150" r="19050" b="95250"/>
                <wp:wrapNone/>
                <wp:docPr id="1038" name="Straight Arrow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1905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32" filled="f" style="position:absolute;margin-left:105.75pt;margin-top:10.05pt;width:261.0pt;height:1.5pt;z-index:25;mso-position-horizontal-relative:text;mso-position-vertical-relative:text;mso-width-relative:page;mso-height-relative:page;mso-wrap-distance-left:0.0pt;mso-wrap-distance-right:0.0pt;visibility:visible;">
                <v:stroke endarrow="block" joinstyle="miter" weight="1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1609725</wp:posOffset>
                </wp:positionH>
                <wp:positionV relativeFrom="paragraph">
                  <wp:posOffset>66675</wp:posOffset>
                </wp:positionV>
                <wp:extent cx="1438275" cy="276225"/>
                <wp:effectExtent l="0" t="0" r="9525" b="9525"/>
                <wp:wrapNone/>
                <wp:docPr id="1039" name="Text Box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8275" cy="2762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Reacti</w:t>
                            </w:r>
                            <w:r>
                              <w:t>o</w:t>
                            </w:r>
                            <w:r>
                              <w:t xml:space="preserve">n </w:t>
                            </w:r>
                            <w:r>
                              <w:t>p</w:t>
                            </w:r>
                            <w:r>
                              <w:t>ath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color="white" stroked="f" style="position:absolute;margin-left:126.75pt;margin-top:5.25pt;width:113.25pt;height:21.75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Reacti</w:t>
                      </w:r>
                      <w:r>
                        <w:t>o</w:t>
                      </w:r>
                      <w:r>
                        <w:t xml:space="preserve">n </w:t>
                      </w:r>
                      <w:r>
                        <w:t>p</w:t>
                      </w:r>
                      <w:r>
                        <w:t>ath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 the same axis, sketch the graph when a catalyst is added.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ind w:right="-612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H    </w:t>
      </w:r>
      <w:r>
        <w:rPr>
          <w:rFonts w:ascii="Times New Roman" w:cs="Times New Roman" w:hAnsi="Times New Roman"/>
          <w:sz w:val="24"/>
          <w:szCs w:val="24"/>
        </w:rPr>
        <w:t>H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1724025</wp:posOffset>
                </wp:positionH>
                <wp:positionV relativeFrom="paragraph">
                  <wp:posOffset>46990</wp:posOffset>
                </wp:positionV>
                <wp:extent cx="0" cy="123825"/>
                <wp:effectExtent l="0" t="0" r="19050" b="28575"/>
                <wp:wrapNone/>
                <wp:docPr id="1040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238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0" filled="f" stroked="t" from="135.75pt,3.7pt" to="135.75pt,13.45pt" style="position:absolute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1447165</wp:posOffset>
                </wp:positionH>
                <wp:positionV relativeFrom="paragraph">
                  <wp:posOffset>54610</wp:posOffset>
                </wp:positionV>
                <wp:extent cx="0" cy="123825"/>
                <wp:effectExtent l="0" t="0" r="19050" b="28575"/>
                <wp:wrapNone/>
                <wp:docPr id="1041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238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1" filled="f" stroked="t" from="113.95pt,4.3pt" to="113.95pt,14.05pt" style="position:absolute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Hydrazine </w:t>
      </w:r>
      <w:r>
        <w:rPr>
          <w:rFonts w:ascii="Times New Roman" w:cs="Times New Roman" w:hAnsi="Times New Roman"/>
          <w:sz w:val="24"/>
          <w:szCs w:val="24"/>
        </w:rPr>
        <w:t xml:space="preserve">H – N – N – H </w:t>
      </w:r>
      <w:r>
        <w:rPr>
          <w:rFonts w:ascii="Times New Roman" w:cs="Times New Roman" w:hAnsi="Times New Roman"/>
          <w:sz w:val="24"/>
          <w:szCs w:val="24"/>
        </w:rPr>
        <w:t xml:space="preserve">is used as a fuel in rockets.  Using the bond energies in </w:t>
      </w: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 xml:space="preserve">table </w:t>
      </w:r>
      <w:r>
        <w:rPr>
          <w:rFonts w:ascii="Times New Roman" w:cs="Times New Roman" w:hAnsi="Times New Roman"/>
          <w:sz w:val="24"/>
          <w:szCs w:val="24"/>
        </w:rPr>
        <w:t>below</w:t>
      </w:r>
      <w:r>
        <w:rPr>
          <w:rFonts w:ascii="Times New Roman" w:cs="Times New Roman" w:hAnsi="Times New Roman"/>
          <w:sz w:val="24"/>
          <w:szCs w:val="24"/>
        </w:rPr>
        <w:t>.  Calculate the enthalpy change for combustion of hydr</w:t>
      </w:r>
      <w:r>
        <w:rPr>
          <w:rFonts w:ascii="Times New Roman" w:cs="Times New Roman" w:hAnsi="Times New Roman"/>
          <w:sz w:val="24"/>
          <w:szCs w:val="24"/>
        </w:rPr>
        <w:t>azine.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1019175</wp:posOffset>
                </wp:positionH>
                <wp:positionV relativeFrom="paragraph">
                  <wp:posOffset>128905</wp:posOffset>
                </wp:positionV>
                <wp:extent cx="800100" cy="19050"/>
                <wp:effectExtent l="0" t="57150" r="19050" b="95250"/>
                <wp:wrapNone/>
                <wp:docPr id="1042" name="Straight Arrow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1905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2" type="#_x0000_t32" filled="f" style="position:absolute;margin-left:80.25pt;margin-top:10.15pt;width:63.0pt;height:1.5pt;z-index:7;mso-position-horizontal-relative:text;mso-position-vertical-relative:text;mso-width-relative:page;mso-height-relative:page;mso-wrap-distance-left:0.0pt;mso-wrap-distance-right:0.0pt;visibility:visible;">
                <v:stroke endarrow="block" joinstyle="miter" weight="1.0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  <w:vertAlign w:val="subscript"/>
        </w:rPr>
        <w:t>4</w:t>
      </w:r>
      <w:r>
        <w:rPr>
          <w:rFonts w:ascii="Times New Roman" w:cs="Times New Roman" w:hAnsi="Times New Roman"/>
          <w:sz w:val="24"/>
          <w:szCs w:val="24"/>
        </w:rPr>
        <w:t>(l) + 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(g)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(g) + 2H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O(g)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pPr w:leftFromText="180" w:rightFromText="180" w:topFromText="0" w:bottomFromText="0" w:vertAnchor="text" w:horzAnchor="page" w:tblpX="1936" w:tblpY="38"/>
        <w:tblW w:w="0" w:type="auto"/>
        <w:tblLook w:val="04A0" w:firstRow="1" w:lastRow="0" w:firstColumn="1" w:lastColumn="0" w:noHBand="0" w:noVBand="1"/>
      </w:tblPr>
      <w:tblGrid>
        <w:gridCol w:w="1559"/>
        <w:gridCol w:w="2126"/>
      </w:tblGrid>
      <w:tr>
        <w:trPr/>
        <w:tc>
          <w:tcPr>
            <w:tcW w:w="1559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Bond</w:t>
            </w:r>
          </w:p>
        </w:tc>
        <w:tc>
          <w:tcPr>
            <w:tcW w:w="2126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Bond energy kJ/mol</w:t>
            </w:r>
          </w:p>
        </w:tc>
      </w:tr>
      <w:tr>
        <w:tblPrEx/>
        <w:trPr/>
        <w:tc>
          <w:tcPr>
            <w:tcW w:w="1559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 – H 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 – N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 = O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 </w:t>
            </w:r>
            <m:oMath>
              <m:r>
                <w:rPr>
                  <w:rFonts w:ascii="Cambria Math" w:cs="Times New Roman" w:hAnsi="Cambria Math"/>
                  <w:sz w:val="24"/>
                  <w:szCs w:val="24"/>
                </w:rPr>
                <m:t>≡</m:t>
              </m:r>
            </m:oMath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 – H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388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163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496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944</w:t>
            </w:r>
          </w:p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463</w:t>
            </w:r>
          </w:p>
        </w:tc>
      </w:tr>
    </w:tbl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ind w:left="2160" w:right="-612" w:firstLine="72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The diagram below </w:t>
      </w:r>
      <w:r>
        <w:rPr>
          <w:rFonts w:ascii="Times New Roman" w:cs="Times New Roman" w:hAnsi="Times New Roman"/>
          <w:sz w:val="24"/>
          <w:szCs w:val="24"/>
        </w:rPr>
        <w:t>represents</w:t>
      </w:r>
      <w:r>
        <w:rPr>
          <w:rFonts w:ascii="Times New Roman" w:cs="Times New Roman" w:hAnsi="Times New Roman"/>
          <w:sz w:val="24"/>
          <w:szCs w:val="24"/>
        </w:rPr>
        <w:t xml:space="preserve"> large scale manufacture of hydrochloric aci</w:t>
      </w:r>
      <w:r>
        <w:rPr>
          <w:rFonts w:ascii="Times New Roman" w:cs="Times New Roman" w:hAnsi="Times New Roman"/>
          <w:sz w:val="24"/>
          <w:szCs w:val="24"/>
        </w:rPr>
        <w:t>d.  Study it and answer the questions that follow: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L="0" distT="0" distB="0" distR="0">
            <wp:extent cx="4210050" cy="2436762"/>
            <wp:effectExtent l="0" t="0" r="0" b="1905"/>
            <wp:docPr id="1043" name="Picture 6" descr="C:\Users\Admin\Pictures\A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3" cstate="print"/>
                    <a:srcRect l="16346" t="10234" r="27725" b="32341"/>
                    <a:stretch/>
                  </pic:blipFill>
                  <pic:spPr>
                    <a:xfrm rot="0">
                      <a:off x="0" y="0"/>
                      <a:ext cx="4210050" cy="243676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7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Identify</w:t>
      </w:r>
    </w:p>
    <w:p>
      <w:pPr>
        <w:pStyle w:val="style179"/>
        <w:numPr>
          <w:ilvl w:val="0"/>
          <w:numId w:val="8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Gas 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8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Gas B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7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the chemical equation for the reaction between gas A and gas B.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7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the role of glass beads in the process.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lineRule="auto" w:line="24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Use the following information on substances S, T, V and Hydrogen to answer the </w:t>
      </w:r>
      <w:r>
        <w:rPr>
          <w:rFonts w:ascii="Times New Roman" w:cs="Times New Roman" w:hAnsi="Times New Roman"/>
          <w:sz w:val="24"/>
          <w:szCs w:val="24"/>
        </w:rPr>
        <w:t xml:space="preserve">question </w:t>
      </w:r>
      <w:r>
        <w:rPr>
          <w:rFonts w:ascii="Times New Roman" w:cs="Times New Roman" w:hAnsi="Times New Roman"/>
          <w:sz w:val="24"/>
          <w:szCs w:val="24"/>
        </w:rPr>
        <w:t>that follow.</w:t>
      </w:r>
    </w:p>
    <w:p>
      <w:pPr>
        <w:pStyle w:val="style0"/>
        <w:spacing w:after="0" w:lineRule="auto" w:line="36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 displaces V from a solution containing V ions.</w:t>
      </w:r>
    </w:p>
    <w:p>
      <w:pPr>
        <w:pStyle w:val="style0"/>
        <w:spacing w:after="0" w:lineRule="auto" w:line="36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Hydrogen reacts with the heated oxide of S but has no effect on heated oxide of F.</w:t>
      </w:r>
    </w:p>
    <w:p>
      <w:pPr>
        <w:pStyle w:val="style179"/>
        <w:numPr>
          <w:ilvl w:val="0"/>
          <w:numId w:val="9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Arrange substances S, T, V and Hydrogen 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order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z w:val="24"/>
          <w:szCs w:val="24"/>
        </w:rPr>
        <w:t xml:space="preserve"> increasing reactivity.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9"/>
        </w:numPr>
        <w:spacing w:after="0" w:lineRule="auto" w:line="36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T and V are divalent metals, write an ionic equation for the reaction in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above. 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Describe how the PH of anti-acid (</w:t>
      </w:r>
      <w:r>
        <w:rPr>
          <w:rFonts w:ascii="Times New Roman" w:cs="Times New Roman" w:hAnsi="Times New Roman"/>
          <w:sz w:val="24"/>
          <w:szCs w:val="24"/>
        </w:rPr>
        <w:t>Actal</w:t>
      </w:r>
      <w:r>
        <w:rPr>
          <w:rFonts w:ascii="Times New Roman" w:cs="Times New Roman" w:hAnsi="Times New Roman"/>
          <w:sz w:val="24"/>
          <w:szCs w:val="24"/>
        </w:rPr>
        <w:t xml:space="preserve"> tablet) can be determined in the laboratory. (3mks)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 student electroplated a spoon with copper metal.  Write an equation for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reaction </w:t>
      </w:r>
      <w:r>
        <w:rPr>
          <w:rFonts w:ascii="Times New Roman" w:cs="Times New Roman" w:hAnsi="Times New Roman"/>
          <w:sz w:val="24"/>
          <w:szCs w:val="24"/>
        </w:rPr>
        <w:t>at the cathode.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Calculate the time in minutes required to deposit 1.184 grams of Copper if a current of 2A was used.  (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</w:t>
      </w:r>
      <w:r>
        <w:rPr>
          <w:rFonts w:ascii="Times New Roman" w:cs="Times New Roman" w:hAnsi="Times New Roman"/>
          <w:sz w:val="24"/>
          <w:szCs w:val="24"/>
        </w:rPr>
        <w:t>araday = 96500 coulombs, Cu = 63.5)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When steam was passed over heated charcoal as shown in the diagram below, hydrogen gas and Carbon (II) oxide were formed.</w:t>
      </w:r>
    </w:p>
    <w:p>
      <w:pPr>
        <w:pStyle w:val="style0"/>
        <w:spacing w:after="0" w:lineRule="auto" w:line="240"/>
        <w:ind w:left="720" w:right="-612" w:hanging="72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L="0" distT="0" distB="0" distR="0">
            <wp:extent cx="6078855" cy="1838325"/>
            <wp:effectExtent l="0" t="0" r="0" b="9525"/>
            <wp:docPr id="1044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78855" cy="18383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left="720" w:right="-612" w:hanging="72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a balanced equation for the reaction which takes place in the combustion tube. 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0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two uses of Carbon (II) oxide gas, which are also the uses of hydrogen gas.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12.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 given sample of ink is a mixture of red dye, blue dye and orange dye.  The blue dye is least absorbed than the rest and the red dye is the most sticky.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Complete the paper chromatogram below showing their separation.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(1½mks)</w:t>
      </w:r>
    </w:p>
    <w:p>
      <w:pPr>
        <w:pStyle w:val="style0"/>
        <w:tabs>
          <w:tab w:val="left" w:leader="none" w:pos="720"/>
          <w:tab w:val="left" w:leader="none" w:pos="3285"/>
        </w:tabs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1876424" cy="1981200"/>
            <wp:effectExtent l="0" t="0" r="9525" b="0"/>
            <wp:docPr id="1045" name="Picture 22" descr="C:\Users\Admin\Pictures\A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2"/>
                    <pic:cNvPicPr/>
                  </pic:nvPicPr>
                  <pic:blipFill>
                    <a:blip r:embed="rId5" cstate="print"/>
                    <a:srcRect l="32051" t="6539" r="36378" b="34330"/>
                    <a:stretch/>
                  </pic:blipFill>
                  <pic:spPr>
                    <a:xfrm rot="0">
                      <a:off x="0" y="0"/>
                      <a:ext cx="1876424" cy="1981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The above dyes are soluble in water.  Describe how a pure sample of blue dye can be obtained.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Name the solvent used in paper chromatography.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(½ </w:t>
      </w:r>
      <w:r>
        <w:rPr>
          <w:rFonts w:ascii="Times New Roman" w:cs="Times New Roman" w:hAnsi="Times New Roman"/>
          <w:sz w:val="24"/>
          <w:szCs w:val="24"/>
        </w:rPr>
        <w:t>mk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In an experiment to investigate the conductivity of substances, a student used the set up shown below.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4110125" cy="2133600"/>
            <wp:effectExtent l="0" t="0" r="5080" b="0"/>
            <wp:docPr id="1046" name="Picture 30" descr="C:\Users\Admin\Pictures\A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/>
                    <pic:cNvPicPr/>
                  </pic:nvPicPr>
                  <pic:blipFill>
                    <a:blip r:embed="rId6" cstate="print"/>
                    <a:srcRect l="11539" t="8245" r="38141" b="45417"/>
                    <a:stretch/>
                  </pic:blipFill>
                  <pic:spPr>
                    <a:xfrm rot="0">
                      <a:off x="0" y="0"/>
                      <a:ext cx="4110125" cy="2133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The student noted that the bulb did not light.</w:t>
      </w:r>
    </w:p>
    <w:p>
      <w:pPr>
        <w:pStyle w:val="style179"/>
        <w:numPr>
          <w:ilvl w:val="0"/>
          <w:numId w:val="11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had been omitted in the set up.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1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why the bulb lights when the omission is corrected?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The results of an experiment to determine the solubility of potassium chlorate in water at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o</w:t>
      </w:r>
      <w:r>
        <w:rPr>
          <w:rFonts w:ascii="Times New Roman" w:cs="Times New Roman" w:hAnsi="Times New Roman"/>
          <w:sz w:val="24"/>
          <w:szCs w:val="24"/>
        </w:rPr>
        <w:t>C were as follows.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Mass of dish = 15.86g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Mass of dish + saturated solution at </w:t>
      </w:r>
      <w:r>
        <w:rPr>
          <w:rFonts w:ascii="Times New Roman" w:cs="Times New Roman" w:hAnsi="Times New Roman"/>
          <w:sz w:val="24"/>
          <w:szCs w:val="24"/>
        </w:rPr>
        <w:t>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o</w:t>
      </w:r>
      <w:r>
        <w:rPr>
          <w:rFonts w:ascii="Times New Roman" w:cs="Times New Roman" w:hAnsi="Times New Roman"/>
          <w:sz w:val="24"/>
          <w:szCs w:val="24"/>
        </w:rPr>
        <w:t>C = 26.8g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Mass of dish + solid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potassiumchlorate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after evaporation to dryness = 16.68g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Calculate the mass of saturated solution containing 60g of water at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o</w:t>
      </w:r>
      <w:r>
        <w:rPr>
          <w:rFonts w:ascii="Times New Roman" w:cs="Times New Roman" w:hAnsi="Times New Roman"/>
          <w:sz w:val="24"/>
          <w:szCs w:val="24"/>
        </w:rPr>
        <w:t>C.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567" w:right="-612" w:hanging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Give the </w:t>
      </w:r>
      <w:r>
        <w:rPr>
          <w:rFonts w:ascii="Times New Roman" w:cs="Times New Roman" w:hAnsi="Times New Roman"/>
          <w:sz w:val="24"/>
          <w:szCs w:val="24"/>
        </w:rPr>
        <w:t xml:space="preserve">systematic </w:t>
      </w:r>
      <w:r>
        <w:rPr>
          <w:rFonts w:ascii="Times New Roman" w:cs="Times New Roman" w:hAnsi="Times New Roman"/>
          <w:sz w:val="24"/>
          <w:szCs w:val="24"/>
        </w:rPr>
        <w:t>names of the following compounds.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1162051</wp:posOffset>
                </wp:positionH>
                <wp:positionV relativeFrom="paragraph">
                  <wp:posOffset>143510</wp:posOffset>
                </wp:positionV>
                <wp:extent cx="0" cy="238124"/>
                <wp:effectExtent l="0" t="0" r="19050" b="28575"/>
                <wp:wrapNone/>
                <wp:docPr id="1047" name="Straight Connector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38124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7" filled="f" stroked="t" from="91.50008pt,11.299999pt" to="91.50008pt,30.05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1152525</wp:posOffset>
                </wp:positionH>
                <wp:positionV relativeFrom="paragraph">
                  <wp:posOffset>164465</wp:posOffset>
                </wp:positionV>
                <wp:extent cx="0" cy="219075"/>
                <wp:effectExtent l="0" t="0" r="19050" b="28575"/>
                <wp:wrapNone/>
                <wp:docPr id="1048" name="Straight Connector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0" cy="21907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8" filled="f" stroked="t" from="90.75pt,12.95pt" to="90.75pt,30.2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– C –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1080"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</w:t>
      </w:r>
    </w:p>
    <w:p>
      <w:pPr>
        <w:pStyle w:val="style179"/>
        <w:spacing w:after="0" w:lineRule="auto" w:line="240"/>
        <w:ind w:left="1440" w:right="-612"/>
        <w:rPr>
          <w:rFonts w:ascii="Times New Roman" w:cs="Times New Roman" w:hAnsi="Times New Roman"/>
          <w:sz w:val="24"/>
          <w:szCs w:val="24"/>
          <w:vertAlign w:val="subscript"/>
        </w:rPr>
      </w:pPr>
      <w:r>
        <w:rPr>
          <w:rFonts w:ascii="Times New Roman" w:cs="Times New Roman" w:hAnsi="Times New Roman"/>
          <w:sz w:val="24"/>
          <w:szCs w:val="24"/>
        </w:rPr>
        <w:t xml:space="preserve">    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2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>C</w:t>
      </w:r>
      <m:oMath>
        <m:r>
          <w:rPr>
            <w:rFonts w:ascii="Cambria Math" w:cs="Times New Roman" w:hAnsi="Cambria Math"/>
            <w:sz w:val="24"/>
            <w:szCs w:val="24"/>
          </w:rPr>
          <m:t>≡</m:t>
        </m:r>
      </m:oMath>
      <w:r>
        <w:rPr>
          <w:rFonts w:ascii="Times New Roman" w:cs="Times New Roman" w:hAnsi="Times New Roman"/>
          <w:sz w:val="24"/>
          <w:szCs w:val="24"/>
        </w:rPr>
        <w:t xml:space="preserve"> CCH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Describe a chemical test that can be carried out </w:t>
      </w:r>
      <w:r>
        <w:rPr>
          <w:rFonts w:ascii="Times New Roman" w:cs="Times New Roman" w:hAnsi="Times New Roman"/>
          <w:sz w:val="24"/>
          <w:szCs w:val="24"/>
        </w:rPr>
        <w:t>inorder</w:t>
      </w:r>
      <w:r>
        <w:rPr>
          <w:rFonts w:ascii="Times New Roman" w:cs="Times New Roman" w:hAnsi="Times New Roman"/>
          <w:sz w:val="24"/>
          <w:szCs w:val="24"/>
        </w:rPr>
        <w:t xml:space="preserve"> to distinguish between.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0" cy="219075"/>
                <wp:effectExtent l="0" t="0" r="19050" b="28575"/>
                <wp:wrapNone/>
                <wp:docPr id="1049" name="Straight Connector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0" cy="21907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9" filled="f" stroked="t" from="90.0pt,0.70000005pt" to="90.0pt,17.95pt" style="position:absolute;z-index:17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joinstyle="miter" weight="1.0pt"/>
                <v:fill/>
              </v:line>
            </w:pict>
          </mc:Fallback>
        </mc:AlternateContent>
      </w:r>
    </w:p>
    <w:p>
      <w:pPr>
        <w:pStyle w:val="style179"/>
        <w:spacing w:after="0" w:lineRule="auto" w:line="240"/>
        <w:ind w:left="1080"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1152525</wp:posOffset>
                </wp:positionH>
                <wp:positionV relativeFrom="paragraph">
                  <wp:posOffset>164465</wp:posOffset>
                </wp:positionV>
                <wp:extent cx="0" cy="219075"/>
                <wp:effectExtent l="0" t="0" r="19050" b="28575"/>
                <wp:wrapNone/>
                <wp:docPr id="1050" name="Straight Connector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0" cy="21907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50" filled="f" stroked="t" from="90.75pt,12.95pt" to="90.75pt,30.2pt" style="position:absolute;z-index:16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– C –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and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C </w:t>
      </w:r>
      <m:oMath>
        <m:r>
          <w:rPr>
            <w:rFonts w:ascii="Cambria Math" w:cs="Times New Roman" w:hAnsi="Cambria Math"/>
            <w:sz w:val="24"/>
            <w:szCs w:val="24"/>
          </w:rPr>
          <m:t>≡</m:t>
        </m:r>
      </m:oMath>
      <w:r>
        <w:rPr>
          <w:rFonts w:ascii="Times New Roman" w:cs="Times New Roman" w:eastAsia="宋体" w:hAnsi="Times New Roman"/>
          <w:sz w:val="24"/>
          <w:szCs w:val="24"/>
        </w:rPr>
        <w:t xml:space="preserve"> CCH</w:t>
      </w:r>
      <w:r>
        <w:rPr>
          <w:rFonts w:ascii="Times New Roman" w:cs="Times New Roman" w:eastAsia="宋体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eastAsia="宋体" w:hAnsi="Times New Roman"/>
          <w:sz w:val="24"/>
          <w:szCs w:val="24"/>
        </w:rPr>
        <w:t>CH</w:t>
      </w:r>
      <w:r>
        <w:rPr>
          <w:rFonts w:ascii="Times New Roman" w:cs="Times New Roman" w:eastAsia="宋体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eastAsia="宋体" w:hAnsi="Times New Roman"/>
          <w:sz w:val="24"/>
          <w:szCs w:val="24"/>
          <w:vertAlign w:val="subscript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>(2mks)</w:t>
      </w:r>
    </w:p>
    <w:p>
      <w:pPr>
        <w:pStyle w:val="style179"/>
        <w:spacing w:after="0" w:lineRule="auto" w:line="240"/>
        <w:ind w:left="1080"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</w:t>
      </w:r>
    </w:p>
    <w:p>
      <w:pPr>
        <w:pStyle w:val="style179"/>
        <w:spacing w:after="0" w:lineRule="auto" w:line="240"/>
        <w:ind w:left="1440" w:right="-612"/>
        <w:rPr>
          <w:rFonts w:ascii="Times New Roman" w:cs="Times New Roman" w:hAnsi="Times New Roman"/>
          <w:sz w:val="24"/>
          <w:szCs w:val="24"/>
          <w:vertAlign w:val="subscript"/>
        </w:rPr>
      </w:pPr>
      <w:r>
        <w:rPr>
          <w:rFonts w:ascii="Times New Roman" w:cs="Times New Roman" w:hAnsi="Times New Roman"/>
          <w:sz w:val="24"/>
          <w:szCs w:val="24"/>
        </w:rPr>
        <w:t xml:space="preserve">     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Draw a labelled diagram showing the atomic structure of </w:t>
      </w:r>
      <m:oMath>
        <m:sPre>
          <m:sPre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cs="Times New Roman" w:hAnsi="Cambria Math"/>
                <w:sz w:val="24"/>
                <w:szCs w:val="24"/>
              </w:rPr>
              <m:t>11</m:t>
            </m:r>
          </m:sub>
          <m:sup>
            <m:r>
              <w:rPr>
                <w:rFonts w:ascii="Cambria Math" w:cs="Times New Roman" w:hAnsi="Cambria Math"/>
                <w:sz w:val="24"/>
                <w:szCs w:val="24"/>
              </w:rPr>
              <m:t>23</m:t>
            </m:r>
          </m:sup>
          <m:e>
            <m:r>
              <w:rPr>
                <w:rFonts w:ascii="Cambria Math" w:cs="Times New Roman" w:hAnsi="Cambria Math"/>
                <w:sz w:val="24"/>
                <w:szCs w:val="24"/>
              </w:rPr>
              <m:t>Na</m:t>
            </m:r>
          </m:e>
        </m:sPre>
      </m:oMath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>(2mks)</w:t>
      </w: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eastAsia="宋体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The atomic number of phosphorous is 15.  Draw a dot (˖) and cross (x) diagram for the compound formed when phosphorous react with chlorine.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17(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State Gay-</w:t>
      </w:r>
      <w:r>
        <w:rPr>
          <w:rFonts w:ascii="Times New Roman" w:cs="Times New Roman" w:hAnsi="Times New Roman"/>
          <w:sz w:val="24"/>
          <w:szCs w:val="24"/>
        </w:rPr>
        <w:t>Lussaic’s</w:t>
      </w:r>
      <w:r>
        <w:rPr>
          <w:rFonts w:ascii="Times New Roman" w:cs="Times New Roman" w:hAnsi="Times New Roman"/>
          <w:sz w:val="24"/>
          <w:szCs w:val="24"/>
        </w:rPr>
        <w:t xml:space="preserve"> Law.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15cm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of a gaseous hydrocarbon reacted completely with 45cm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of Oxygen gas.  30cm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of carbon (IV) oxid</w:t>
      </w:r>
      <w:r>
        <w:rPr>
          <w:rFonts w:ascii="Times New Roman" w:cs="Times New Roman" w:hAnsi="Times New Roman"/>
          <w:sz w:val="24"/>
          <w:szCs w:val="24"/>
        </w:rPr>
        <w:t>e were formed.  Determine the formula of the hydrocarbon given that all volume of gases were measured under same conditions of temperature and pressure. 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Consider the following reactions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2409825</wp:posOffset>
                </wp:positionH>
                <wp:positionV relativeFrom="paragraph">
                  <wp:posOffset>10795</wp:posOffset>
                </wp:positionV>
                <wp:extent cx="190500" cy="85725"/>
                <wp:effectExtent l="0" t="0" r="19050" b="28575"/>
                <wp:wrapNone/>
                <wp:docPr id="1051" name="Straight Connector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0500" cy="8572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51" filled="f" stroked="t" from="189.75pt,0.85pt" to="204.75pt,7.6pt" style="position:absolute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1619250</wp:posOffset>
                </wp:positionH>
                <wp:positionV relativeFrom="paragraph">
                  <wp:posOffset>106045</wp:posOffset>
                </wp:positionV>
                <wp:extent cx="971550" cy="0"/>
                <wp:effectExtent l="0" t="0" r="19050" b="19050"/>
                <wp:wrapNone/>
                <wp:docPr id="1052" name="Straight Connector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71550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2" filled="f" stroked="t" from="127.5pt,8.35pt" to="204.0pt,8.35pt" style="position:absolute;z-index:18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(g) + 3H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(g)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2NH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>(g)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1628139</wp:posOffset>
                </wp:positionH>
                <wp:positionV relativeFrom="paragraph">
                  <wp:posOffset>16510</wp:posOffset>
                </wp:positionV>
                <wp:extent cx="276225" cy="95250"/>
                <wp:effectExtent l="0" t="0" r="28575" b="19050"/>
                <wp:wrapNone/>
                <wp:docPr id="1053" name="Straight Connector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6225" cy="9525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53" filled="f" stroked="t" from="128.2pt,1.3000001pt" to="149.95pt,8.8pt" style="position:absolute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990600" cy="0"/>
                <wp:effectExtent l="0" t="0" r="19050" b="19050"/>
                <wp:wrapNone/>
                <wp:docPr id="1054" name="Straight Connector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0600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4" filled="f" stroked="t" from="128.25pt,0.55pt" to="206.25pt,0.55pt" style="position:absolute;z-index:19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ab/>
      </w:r>
      <w:r>
        <w:rPr>
          <w:rFonts w:ascii="Times New Roman" w:cs="Times New Roman" w:eastAsia="宋体" w:hAnsi="Times New Roman"/>
          <w:sz w:val="24"/>
          <w:szCs w:val="24"/>
        </w:rPr>
        <w:t>The enthalpy is -92.4kJ per mole of nitrogen.</w:t>
      </w:r>
    </w:p>
    <w:p>
      <w:pPr>
        <w:pStyle w:val="style179"/>
        <w:numPr>
          <w:ilvl w:val="0"/>
          <w:numId w:val="14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the enthalpy change per mole of ammonia.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4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and explain </w:t>
      </w:r>
      <w:r>
        <w:rPr>
          <w:rFonts w:ascii="Times New Roman" w:cs="Times New Roman" w:hAnsi="Times New Roman"/>
          <w:sz w:val="24"/>
          <w:szCs w:val="24"/>
        </w:rPr>
        <w:t>how</w:t>
      </w:r>
      <w:r>
        <w:rPr>
          <w:rFonts w:ascii="Times New Roman" w:cs="Times New Roman" w:hAnsi="Times New Roman"/>
          <w:sz w:val="24"/>
          <w:szCs w:val="24"/>
        </w:rPr>
        <w:t xml:space="preserve"> each of the following affects the yield of ammonia: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Increase in temperature.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Finely divided iron.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357" w:right="-612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19.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Excess iron</w:t>
      </w:r>
      <w:r>
        <w:rPr>
          <w:rFonts w:ascii="Times New Roman" w:cs="Times New Roman" w:hAnsi="Times New Roman"/>
          <w:sz w:val="24"/>
          <w:szCs w:val="24"/>
        </w:rPr>
        <w:t xml:space="preserve"> was allowed to rust in c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of moist air remaining was measured at 1 </w:t>
      </w:r>
    </w:p>
    <w:p>
      <w:pPr>
        <w:pStyle w:val="style0"/>
        <w:spacing w:after="0" w:lineRule="auto" w:line="240"/>
        <w:ind w:left="357" w:right="-612"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atmospheric pressure each day.  </w:t>
      </w:r>
      <w:r>
        <w:rPr>
          <w:rFonts w:ascii="Times New Roman" w:cs="Times New Roman" w:hAnsi="Times New Roman"/>
          <w:sz w:val="24"/>
          <w:szCs w:val="24"/>
        </w:rPr>
        <w:t>The results were as follows.</w:t>
      </w:r>
    </w:p>
    <w:p>
      <w:pPr>
        <w:pStyle w:val="style0"/>
        <w:spacing w:after="0" w:lineRule="auto" w:line="240"/>
        <w:ind w:left="360" w:right="-612" w:firstLine="36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9274" w:type="dxa"/>
        <w:tblInd w:w="360" w:type="dxa"/>
        <w:tblLook w:val="04A0" w:firstRow="1" w:lastRow="0" w:firstColumn="1" w:lastColumn="0" w:noHBand="0" w:noVBand="1"/>
      </w:tblPr>
      <w:tblGrid>
        <w:gridCol w:w="1903"/>
        <w:gridCol w:w="851"/>
        <w:gridCol w:w="992"/>
        <w:gridCol w:w="851"/>
        <w:gridCol w:w="992"/>
        <w:gridCol w:w="850"/>
        <w:gridCol w:w="851"/>
        <w:gridCol w:w="850"/>
        <w:gridCol w:w="1134"/>
      </w:tblGrid>
      <w:tr>
        <w:trPr/>
        <w:tc>
          <w:tcPr>
            <w:tcW w:w="1903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/>
        <w:tc>
          <w:tcPr>
            <w:tcW w:w="1903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Volume (cm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850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ind w:right="-61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</w:tr>
    </w:tbl>
    <w:p>
      <w:pPr>
        <w:pStyle w:val="style0"/>
        <w:spacing w:after="0" w:lineRule="auto" w:line="240"/>
        <w:ind w:left="360" w:right="-612"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 w:right="-612"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 w:right="-612"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5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an equation for the formation of rust.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5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 which day was the reaction complete.  Explain.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5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percentage volume of oxygen in </w:t>
      </w:r>
      <w:r>
        <w:rPr>
          <w:rFonts w:ascii="Times New Roman" w:cs="Times New Roman" w:hAnsi="Times New Roman"/>
          <w:sz w:val="24"/>
          <w:szCs w:val="24"/>
        </w:rPr>
        <w:t>air.</w:t>
      </w:r>
      <w:r>
        <w:rPr>
          <w:rFonts w:ascii="Times New Roman" w:cs="Times New Roman" w:hAnsi="Times New Roman"/>
          <w:sz w:val="24"/>
          <w:szCs w:val="24"/>
        </w:rPr>
        <w:t xml:space="preserve">  Show your working.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Element P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cs="Times New Roman" w:hAnsi="Times New Roman"/>
          <w:sz w:val="24"/>
          <w:szCs w:val="24"/>
        </w:rPr>
        <w:t xml:space="preserve"> and Q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belong to</w:t>
      </w:r>
      <w:r>
        <w:rPr>
          <w:rFonts w:ascii="Times New Roman" w:cs="Times New Roman" w:hAnsi="Times New Roman"/>
          <w:sz w:val="24"/>
          <w:szCs w:val="24"/>
        </w:rPr>
        <w:t xml:space="preserve"> period three</w:t>
      </w:r>
      <w:r>
        <w:rPr>
          <w:rFonts w:ascii="Times New Roman" w:cs="Times New Roman" w:hAnsi="Times New Roman"/>
          <w:sz w:val="24"/>
          <w:szCs w:val="24"/>
        </w:rPr>
        <w:t xml:space="preserve"> of the periodic table.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Write the electronic arrangement</w:t>
      </w:r>
      <w:r>
        <w:rPr>
          <w:rFonts w:ascii="Times New Roman" w:cs="Times New Roman" w:hAnsi="Times New Roman"/>
          <w:sz w:val="24"/>
          <w:szCs w:val="24"/>
        </w:rPr>
        <w:t xml:space="preserve"> of their atoms.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Write the formula of the compound formed by P and Q.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21(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Give the IUPAC name of the following: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COOCH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CH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Give the </w:t>
      </w:r>
      <w:r>
        <w:rPr>
          <w:rFonts w:ascii="Times New Roman" w:cs="Times New Roman" w:hAnsi="Times New Roman"/>
          <w:sz w:val="24"/>
          <w:szCs w:val="24"/>
        </w:rPr>
        <w:t xml:space="preserve">chemical </w:t>
      </w:r>
      <w:r>
        <w:rPr>
          <w:rFonts w:ascii="Times New Roman" w:cs="Times New Roman" w:hAnsi="Times New Roman"/>
          <w:sz w:val="24"/>
          <w:szCs w:val="24"/>
        </w:rPr>
        <w:t>name to which the compound you have named in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above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belongs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Name </w:t>
      </w:r>
      <w:r>
        <w:rPr>
          <w:rFonts w:ascii="Times New Roman" w:cs="Times New Roman" w:hAnsi="Times New Roman"/>
          <w:sz w:val="24"/>
          <w:szCs w:val="24"/>
        </w:rPr>
        <w:t>the two substances used in the formation of the compound in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above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22.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The set up below was used to investigate some properties of two gases M and N.</w:t>
      </w:r>
    </w:p>
    <w:p>
      <w:pPr>
        <w:pStyle w:val="style0"/>
        <w:spacing w:after="0" w:lineRule="auto" w:line="240"/>
        <w:ind w:right="-61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L="0" distT="0" distB="0" distR="0">
            <wp:extent cx="5419353" cy="2343150"/>
            <wp:effectExtent l="0" t="0" r="0" b="0"/>
            <wp:docPr id="1055" name="Picture 37" descr="C:\Users\Admin\Pictures\A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7"/>
                    <pic:cNvPicPr/>
                  </pic:nvPicPr>
                  <pic:blipFill>
                    <a:blip r:embed="rId7" cstate="print"/>
                    <a:srcRect l="15545" t="10803" r="18109" b="38311"/>
                    <a:stretch/>
                  </pic:blipFill>
                  <pic:spPr>
                    <a:xfrm rot="0">
                      <a:off x="0" y="0"/>
                      <a:ext cx="5419353" cy="2343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When beaker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was filled with gas M, the level of water in the glass tube rose to point II</w:t>
      </w:r>
      <w:r>
        <w:rPr>
          <w:rFonts w:ascii="Times New Roman" w:cs="Times New Roman" w:hAnsi="Times New Roman"/>
          <w:sz w:val="24"/>
          <w:szCs w:val="24"/>
        </w:rPr>
        <w:t>.  When the exp</w:t>
      </w:r>
      <w:r>
        <w:rPr>
          <w:rFonts w:ascii="Times New Roman" w:cs="Times New Roman" w:hAnsi="Times New Roman"/>
          <w:sz w:val="24"/>
          <w:szCs w:val="24"/>
        </w:rPr>
        <w:t>eriment was repeated using gas N</w:t>
      </w:r>
      <w:r>
        <w:rPr>
          <w:rFonts w:ascii="Times New Roman" w:cs="Times New Roman" w:hAnsi="Times New Roman"/>
          <w:sz w:val="24"/>
          <w:szCs w:val="24"/>
        </w:rPr>
        <w:t>, the level of water dropped to point III.  Explain these observation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23.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Nitric (V) acid may be prepared in the laboratory by the action of concentrated sulphuric (VI) acid on a suitable nitrate and distilling off the nitric V acid.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Why is the apparatus used in the preparation of nitric (V) acid made of glass.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Pure nitric (V) acid is colourless but the products in the laboratory preparation is usually yellow.  Explain.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Starting with copper metal, describe how a pure sample of Copper (II) carbonate can be prepared.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25.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Aluminum</w:t>
      </w:r>
      <w:r>
        <w:rPr>
          <w:rFonts w:ascii="Times New Roman" w:cs="Times New Roman" w:hAnsi="Times New Roman"/>
          <w:sz w:val="24"/>
          <w:szCs w:val="24"/>
        </w:rPr>
        <w:t xml:space="preserve"> is both malleable and ductile.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Differentiate between malleable and ductile.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State one use of aluminium based on: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Malleability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Ductility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26.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Sulphur (IV) oxide and nitrogen (IV) oxide reacts as shown in the equation below.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1514475</wp:posOffset>
                </wp:positionH>
                <wp:positionV relativeFrom="paragraph">
                  <wp:posOffset>110490</wp:posOffset>
                </wp:positionV>
                <wp:extent cx="800100" cy="0"/>
                <wp:effectExtent l="0" t="76200" r="19050" b="95250"/>
                <wp:wrapNone/>
                <wp:docPr id="1056" name="Straight Arrow Connector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0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6" type="#_x0000_t32" filled="f" style="position:absolute;margin-left:119.25pt;margin-top:8.7pt;width:63.0pt;height:0.0pt;z-index:22;mso-position-horizontal-relative:text;mso-position-vertical-relative:text;mso-width-relative:page;mso-height-relative:page;mso-wrap-distance-left:0.0pt;mso-wrap-distance-right:0.0pt;visibility:visible;">
                <v:stroke endarrow="block" joinstyle="miter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(g) + NO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(g)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SO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sz w:val="24"/>
          <w:szCs w:val="24"/>
        </w:rPr>
        <w:t>(g) + NO(g)</w:t>
      </w:r>
    </w:p>
    <w:p>
      <w:pPr>
        <w:pStyle w:val="style0"/>
        <w:spacing w:after="0" w:lineRule="auto" w:line="240"/>
        <w:ind w:left="720" w:right="-612" w:hanging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Using the oxidation numbers of either sulphur or nitrogen, show that this is redox reaction.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6"/>
        </w:numPr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Identify the reducing agent.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right="-613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080"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right="-6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sectPr>
      <w:footerReference w:type="default" r:id="rId8"/>
      <w:footerReference w:type="first" r:id="rId9"/>
      <w:pgSz w:w="11906" w:h="16838" w:orient="portrait"/>
      <w:pgMar w:top="99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002080304"/>
    <w:charset w:val="80"/>
    <w:family w:val="roman"/>
    <w:pitch w:val="fixed"/>
    <w:sig w:usb0="00000001" w:usb1="08070000" w:usb2="00000010" w:usb3="00000000" w:csb0="00020000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Times New Roman" w:cs="Times New Roman" w:hAnsi="Times New Roman"/>
        <w:b/>
        <w:sz w:val="24"/>
      </w:rPr>
    </w:pPr>
    <w:r>
      <w:rPr>
        <w:rFonts w:ascii="Times New Roman" w:cs="Times New Roman" w:hAnsi="Times New Roman"/>
        <w:b/>
        <w:sz w:val="24"/>
      </w:rPr>
      <w:sym w:font="Symbol" w:char="f0e3"/>
    </w:r>
    <w:r>
      <w:rPr>
        <w:rFonts w:ascii="Times New Roman" w:cs="Times New Roman" w:hAnsi="Times New Roman"/>
        <w:b/>
        <w:sz w:val="24"/>
      </w:rPr>
      <w:t>bokake</w:t>
    </w:r>
    <w:r>
      <w:rPr>
        <w:rFonts w:ascii="Times New Roman" w:cs="Times New Roman" w:hAnsi="Times New Roman"/>
        <w:b/>
        <w:sz w:val="24"/>
      </w:rPr>
      <w:t xml:space="preserve"> 2024</w:t>
    </w:r>
  </w:p>
  <w:p>
    <w:pPr>
      <w:pStyle w:val="style32"/>
      <w:rPr>
        <w:rFonts w:ascii="Times New Roman" w:cs="Times New Roman" w:hAnsi="Times New Roman"/>
      </w:rPr>
    </w:pPr>
    <w:r>
      <w:rPr>
        <w:rFonts w:ascii="Times New Roman" w:cs="Times New Roman" w:hAnsi="Times New Roman"/>
        <w:b/>
        <w:sz w:val="24"/>
      </w:rPr>
      <w:t xml:space="preserve">      FM4</w:t>
    </w:r>
    <w:r>
      <w:rPr>
        <w:rFonts w:ascii="Times New Roman" w:cs="Times New Roman" w:hAnsi="Times New Roman"/>
        <w:b/>
        <w:sz w:val="24"/>
      </w:rPr>
      <w:tab/>
    </w:r>
    <w:r>
      <w:rPr>
        <w:rFonts w:ascii="Times New Roman" w:cs="Times New Roman" w:hAnsi="Times New Roman"/>
        <w:b/>
        <w:sz w:val="24"/>
      </w:rPr>
      <w:tab/>
    </w:r>
    <w:r>
      <w:rPr>
        <w:rFonts w:ascii="Times New Roman" w:cs="Times New Roman" w:hAnsi="Times New Roman"/>
        <w:b/>
        <w:sz w:val="24"/>
      </w:rPr>
      <w:fldChar w:fldCharType="begin"/>
    </w:r>
    <w:r>
      <w:rPr>
        <w:rFonts w:ascii="Times New Roman" w:cs="Times New Roman" w:hAnsi="Times New Roman"/>
        <w:b/>
        <w:sz w:val="24"/>
      </w:rPr>
      <w:instrText xml:space="preserve"> PAGE   \* MERGEFORMAT </w:instrText>
    </w:r>
    <w:r>
      <w:rPr>
        <w:rFonts w:ascii="Times New Roman" w:cs="Times New Roman" w:hAnsi="Times New Roman"/>
        <w:b/>
        <w:sz w:val="24"/>
      </w:rPr>
      <w:fldChar w:fldCharType="separate"/>
    </w:r>
    <w:r>
      <w:rPr>
        <w:rFonts w:ascii="Times New Roman" w:cs="Times New Roman" w:hAnsi="Times New Roman"/>
        <w:b/>
        <w:noProof/>
        <w:sz w:val="24"/>
      </w:rPr>
      <w:t>12</w:t>
    </w:r>
    <w:r>
      <w:rPr>
        <w:rFonts w:ascii="Times New Roman" w:cs="Times New Roman" w:hAnsi="Times New Roman"/>
        <w:b/>
        <w:sz w:val="24"/>
      </w:rPr>
      <w:fldChar w:fldCharType="end"/>
    </w:r>
    <w:r>
      <w:rPr>
        <w:rFonts w:ascii="Times New Roman" w:cs="Times New Roman" w:hAnsi="Times New Roman"/>
        <w:b/>
        <w:sz w:val="24"/>
      </w:rPr>
      <w:t xml:space="preserve">      </w:t>
    </w:r>
    <w:r>
      <w:rPr>
        <w:rFonts w:ascii="Times New Roman" w:cs="Times New Roman" w:hAnsi="Times New Roman"/>
        <w:i/>
        <w:sz w:val="20"/>
      </w:rPr>
      <w:t xml:space="preserve">233/1  </w:t>
    </w:r>
    <w:r>
      <w:rPr>
        <w:rFonts w:ascii="Times New Roman" w:cs="Times New Roman" w:hAnsi="Times New Roman"/>
        <w:i/>
        <w:sz w:val="20"/>
      </w:rPr>
      <w:t xml:space="preserve"> </w:t>
    </w:r>
    <w:r>
      <w:rPr>
        <w:rFonts w:ascii="Times New Roman" w:cs="Times New Roman" w:hAnsi="Times New Roman"/>
        <w:i/>
        <w:sz w:val="20"/>
      </w:rPr>
      <w:t xml:space="preserve"> CHEMISTRY           Turn Over</w:t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Times New Roman" w:cs="Times New Roman" w:hAnsi="Times New Roman"/>
      </w:rPr>
    </w:pPr>
    <w:r>
      <w:rPr>
        <w:rFonts w:ascii="Times New Roman" w:cs="Times New Roman" w:hAnsi="Times New Roman"/>
        <w:b/>
        <w:sz w:val="24"/>
      </w:rPr>
      <w:sym w:font="Symbol" w:char="f0e3"/>
    </w:r>
    <w:r>
      <w:rPr>
        <w:rFonts w:ascii="Times New Roman" w:cs="Times New Roman" w:hAnsi="Times New Roman"/>
        <w:b/>
        <w:sz w:val="24"/>
      </w:rPr>
      <w:t>bokake2024</w:t>
    </w:r>
    <w:r>
      <w:rPr>
        <w:rFonts w:ascii="Times New Roman" w:cs="Times New Roman" w:hAnsi="Times New Roman"/>
        <w:b/>
        <w:sz w:val="24"/>
      </w:rPr>
      <w:t xml:space="preserve">      </w:t>
    </w:r>
    <w:r>
      <w:rPr>
        <w:rFonts w:ascii="Times New Roman" w:cs="Times New Roman" w:hAnsi="Times New Roman"/>
        <w:b/>
        <w:sz w:val="24"/>
      </w:rPr>
      <w:tab/>
    </w:r>
    <w:r>
      <w:rPr>
        <w:rFonts w:ascii="Times New Roman" w:cs="Times New Roman" w:hAnsi="Times New Roman"/>
        <w:b/>
        <w:sz w:val="24"/>
      </w:rPr>
      <w:tab/>
    </w:r>
    <w:r>
      <w:rPr>
        <w:rFonts w:ascii="Times New Roman" w:cs="Times New Roman" w:hAnsi="Times New Roman"/>
        <w:b/>
        <w:sz w:val="24"/>
      </w:rPr>
      <w:fldChar w:fldCharType="begin"/>
    </w:r>
    <w:r>
      <w:rPr>
        <w:rFonts w:ascii="Times New Roman" w:cs="Times New Roman" w:hAnsi="Times New Roman"/>
        <w:b/>
        <w:sz w:val="24"/>
      </w:rPr>
      <w:instrText xml:space="preserve"> PAGE   \* MERGEFORMAT </w:instrText>
    </w:r>
    <w:r>
      <w:rPr>
        <w:rFonts w:ascii="Times New Roman" w:cs="Times New Roman" w:hAnsi="Times New Roman"/>
        <w:b/>
        <w:sz w:val="24"/>
      </w:rPr>
      <w:fldChar w:fldCharType="separate"/>
    </w:r>
    <w:r>
      <w:rPr>
        <w:rFonts w:ascii="Times New Roman" w:cs="Times New Roman" w:hAnsi="Times New Roman"/>
        <w:b/>
        <w:noProof/>
        <w:sz w:val="24"/>
      </w:rPr>
      <w:t>1</w:t>
    </w:r>
    <w:r>
      <w:rPr>
        <w:rFonts w:ascii="Times New Roman" w:cs="Times New Roman" w:hAnsi="Times New Roman"/>
        <w:b/>
        <w:sz w:val="24"/>
      </w:rPr>
      <w:fldChar w:fldCharType="end"/>
    </w:r>
    <w:r>
      <w:rPr>
        <w:rFonts w:ascii="Times New Roman" w:cs="Times New Roman" w:hAnsi="Times New Roman"/>
        <w:b/>
        <w:sz w:val="24"/>
      </w:rPr>
      <w:t xml:space="preserve">      </w:t>
    </w:r>
    <w:r>
      <w:rPr>
        <w:rFonts w:ascii="Times New Roman" w:cs="Times New Roman" w:hAnsi="Times New Roman"/>
        <w:i/>
        <w:sz w:val="20"/>
      </w:rPr>
      <w:t xml:space="preserve">233/1  </w:t>
    </w:r>
    <w:r>
      <w:rPr>
        <w:rFonts w:ascii="Times New Roman" w:cs="Times New Roman" w:hAnsi="Times New Roman"/>
        <w:i/>
        <w:sz w:val="20"/>
      </w:rPr>
      <w:t xml:space="preserve"> </w:t>
    </w:r>
    <w:r>
      <w:rPr>
        <w:rFonts w:ascii="Times New Roman" w:cs="Times New Roman" w:hAnsi="Times New Roman"/>
        <w:i/>
        <w:sz w:val="20"/>
      </w:rPr>
      <w:t xml:space="preserve"> CHEMISTRY           Turn Over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0A1C70"/>
    <w:lvl w:ilvl="0" w:tplc="87427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4D820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EEEB296"/>
    <w:lvl w:ilvl="0" w:tplc="F9C80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A5EB4B2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DDCC2DA"/>
    <w:lvl w:ilvl="0" w:tplc="B484DBE8">
      <w:start w:val="1"/>
      <w:numFmt w:val="lowerLetter"/>
      <w:lvlText w:val="%1)"/>
      <w:lvlJc w:val="left"/>
      <w:pPr>
        <w:ind w:left="720" w:hanging="360"/>
      </w:pPr>
      <w:rPr>
        <w:rFonts w:eastAsia="宋体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BE0874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0EE620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C40E5F8"/>
    <w:lvl w:ilvl="0" w:tplc="674C6284">
      <w:start w:val="2"/>
      <w:numFmt w:val="bullet"/>
      <w:lvlText w:val="-"/>
      <w:lvlJc w:val="left"/>
      <w:pPr>
        <w:ind w:left="3960" w:hanging="360"/>
      </w:pPr>
      <w:rPr>
        <w:rFonts w:ascii="Times New Roman" w:cs="Times New Roman" w:eastAsia="Calibri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0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B525CA4"/>
    <w:lvl w:ilvl="0" w:tplc="4EF8E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A5EB4B2"/>
    <w:lvl w:ilvl="0" w:tplc="BFC214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DF044946"/>
    <w:lvl w:ilvl="0" w:tplc="878801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1DD86A34"/>
    <w:lvl w:ilvl="0" w:tplc="81B6A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8E5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FB0F6F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F636404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E9D66C84"/>
    <w:lvl w:ilvl="0" w:tplc="B2F87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c578ff71-4ace-4f8b-94e9-b8da21023f3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192fb57e-d95e-45d0-9065-71c2dc2f4b1b"/>
    <w:basedOn w:val="style65"/>
    <w:next w:val="style4098"/>
    <w:link w:val="style32"/>
    <w:uiPriority w:val="99"/>
  </w:style>
  <w:style w:type="paragraph" w:styleId="style90">
    <w:name w:val="Plain Text"/>
    <w:basedOn w:val="style0"/>
    <w:next w:val="style90"/>
    <w:link w:val="style4099"/>
    <w:pPr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Plain Text Char"/>
    <w:basedOn w:val="style65"/>
    <w:next w:val="style4099"/>
    <w:link w:val="style90"/>
    <w:rPr>
      <w:rFonts w:ascii="Courier New" w:cs="Courier New" w:eastAsia="Times New Roman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oter" Target="footer2.xml"/><Relationship Id="rId14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11B7-D5C4-428B-9545-721A3B7B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1501</Words>
  <Pages>13</Pages>
  <Characters>12400</Characters>
  <Application>WPS Office</Application>
  <DocSecurity>0</DocSecurity>
  <Paragraphs>398</Paragraphs>
  <ScaleCrop>false</ScaleCrop>
  <LinksUpToDate>false</LinksUpToDate>
  <CharactersWithSpaces>14223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2024-07-10T09:37:00Z</dcterms:created>
  <dc:creator>User</dc:creator>
  <lastModifiedBy>M-KOPA X20</lastModifiedBy>
  <lastPrinted>2022-07-19T13:03:00Z</lastPrinted>
  <dcterms:modified xsi:type="dcterms:W3CDTF">2024-08-09T11:47:24Z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1d255f01e76140fe858807f5019047a9</vt:lpwstr>
  </property>
</Properties>
</file>