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B0A5" w14:textId="77777777" w:rsidR="004D128C" w:rsidRPr="005A01F4" w:rsidRDefault="004D128C" w:rsidP="004D128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proofErr w:type="spellStart"/>
      <w:r w:rsidRPr="005A01F4">
        <w:rPr>
          <w:rFonts w:ascii="Times New Roman" w:hAnsi="Times New Roman" w:cs="Times New Roman"/>
          <w:b/>
          <w:sz w:val="24"/>
          <w:szCs w:val="24"/>
          <w:lang w:val="en-GB"/>
        </w:rPr>
        <w:t>Mokasa</w:t>
      </w:r>
      <w:proofErr w:type="spellEnd"/>
      <w:r w:rsidRPr="005A01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pp3</w:t>
      </w:r>
    </w:p>
    <w:bookmarkEnd w:id="0"/>
    <w:p w14:paraId="490653FA" w14:textId="599D8B42" w:rsidR="004D128C" w:rsidRPr="001E41B6" w:rsidRDefault="00CC29F2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4D128C" w:rsidRPr="001E41B6">
        <w:rPr>
          <w:rFonts w:ascii="Times New Roman" w:hAnsi="Times New Roman" w:cs="Times New Roman"/>
          <w:sz w:val="24"/>
          <w:szCs w:val="24"/>
          <w:lang w:val="en-GB"/>
        </w:rPr>
        <w:t>You are provided with solution X and</w:t>
      </w:r>
      <w:r w:rsidR="004D128C">
        <w:rPr>
          <w:rFonts w:ascii="Times New Roman" w:hAnsi="Times New Roman" w:cs="Times New Roman"/>
          <w:sz w:val="24"/>
          <w:szCs w:val="24"/>
          <w:lang w:val="en-GB"/>
        </w:rPr>
        <w:t xml:space="preserve"> Y,</w:t>
      </w:r>
      <w:r w:rsidR="004D128C"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Iodine solution, Benedict’s solution, </w:t>
      </w:r>
      <w:proofErr w:type="spellStart"/>
      <w:r w:rsidR="004D128C" w:rsidRPr="001E41B6"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 w:rsidR="004D128C"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tubing and two pieces of thread.</w:t>
      </w:r>
    </w:p>
    <w:p w14:paraId="12D073D7" w14:textId="77777777" w:rsidR="004D128C" w:rsidRPr="001E41B6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Pr="001E41B6">
        <w:rPr>
          <w:rFonts w:ascii="Times New Roman" w:hAnsi="Times New Roman" w:cs="Times New Roman"/>
          <w:sz w:val="24"/>
          <w:szCs w:val="24"/>
          <w:lang w:val="en-GB"/>
        </w:rPr>
        <w:t>Using the reagents provided, carry out appropriate tests on solutions X and Y.</w:t>
      </w:r>
    </w:p>
    <w:p w14:paraId="61F8C6A9" w14:textId="77777777" w:rsidR="004D128C" w:rsidRPr="001E41B6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t>Ensure that droppers are not interchanged.</w:t>
      </w:r>
    </w:p>
    <w:p w14:paraId="1FEA2D25" w14:textId="77777777" w:rsidR="004D128C" w:rsidRPr="001E41B6" w:rsidRDefault="004D128C" w:rsidP="004D128C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u w:val="single"/>
          <w:lang w:val="en-GB"/>
        </w:rPr>
        <w:t>Iodine test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D128C" w:rsidRPr="001E41B6" w14:paraId="2B57B231" w14:textId="77777777" w:rsidTr="00800812">
        <w:trPr>
          <w:trHeight w:val="632"/>
        </w:trPr>
        <w:tc>
          <w:tcPr>
            <w:tcW w:w="2407" w:type="dxa"/>
          </w:tcPr>
          <w:p w14:paraId="75D29F8F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</w:t>
            </w:r>
          </w:p>
        </w:tc>
        <w:tc>
          <w:tcPr>
            <w:tcW w:w="2407" w:type="dxa"/>
          </w:tcPr>
          <w:p w14:paraId="2C4016DA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</w:p>
        </w:tc>
        <w:tc>
          <w:tcPr>
            <w:tcW w:w="2407" w:type="dxa"/>
          </w:tcPr>
          <w:p w14:paraId="31B9843C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407" w:type="dxa"/>
          </w:tcPr>
          <w:p w14:paraId="3512BFE0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  <w:tr w:rsidR="004D128C" w:rsidRPr="001E41B6" w14:paraId="541282EA" w14:textId="77777777" w:rsidTr="00800812">
        <w:trPr>
          <w:trHeight w:val="1944"/>
        </w:trPr>
        <w:tc>
          <w:tcPr>
            <w:tcW w:w="2407" w:type="dxa"/>
          </w:tcPr>
          <w:p w14:paraId="5E5BD605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 X</w:t>
            </w:r>
          </w:p>
        </w:tc>
        <w:tc>
          <w:tcPr>
            <w:tcW w:w="2407" w:type="dxa"/>
          </w:tcPr>
          <w:p w14:paraId="042E5DF4" w14:textId="77777777" w:rsidR="004D128C" w:rsidRPr="00EB412A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To 2ml of the test substance, Add 2 drops of iodine solution;</w:t>
            </w:r>
          </w:p>
        </w:tc>
        <w:tc>
          <w:tcPr>
            <w:tcW w:w="2407" w:type="dxa"/>
          </w:tcPr>
          <w:p w14:paraId="01D70ED8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Brown colour of iodine persist;</w:t>
            </w:r>
          </w:p>
        </w:tc>
        <w:tc>
          <w:tcPr>
            <w:tcW w:w="2407" w:type="dxa"/>
          </w:tcPr>
          <w:p w14:paraId="32612699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Starch absent;</w:t>
            </w:r>
          </w:p>
        </w:tc>
      </w:tr>
      <w:tr w:rsidR="004D128C" w:rsidRPr="001E41B6" w14:paraId="6BEB5261" w14:textId="77777777" w:rsidTr="00800812">
        <w:trPr>
          <w:trHeight w:val="1944"/>
        </w:trPr>
        <w:tc>
          <w:tcPr>
            <w:tcW w:w="2407" w:type="dxa"/>
          </w:tcPr>
          <w:p w14:paraId="653538DA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 Y</w:t>
            </w:r>
          </w:p>
        </w:tc>
        <w:tc>
          <w:tcPr>
            <w:tcW w:w="2407" w:type="dxa"/>
          </w:tcPr>
          <w:p w14:paraId="45D2E7F9" w14:textId="77777777" w:rsidR="004D128C" w:rsidRPr="00EB412A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To 2ml of the test substance, 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dd 2 drops of Iodine solution</w:t>
            </w: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;</w:t>
            </w:r>
          </w:p>
        </w:tc>
        <w:tc>
          <w:tcPr>
            <w:tcW w:w="2407" w:type="dxa"/>
          </w:tcPr>
          <w:p w14:paraId="471A210F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Colour changes blue-black</w:t>
            </w:r>
          </w:p>
        </w:tc>
        <w:tc>
          <w:tcPr>
            <w:tcW w:w="2407" w:type="dxa"/>
          </w:tcPr>
          <w:p w14:paraId="507321FA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Starch present</w:t>
            </w:r>
          </w:p>
        </w:tc>
      </w:tr>
    </w:tbl>
    <w:p w14:paraId="3DC435EB" w14:textId="77777777" w:rsidR="004D128C" w:rsidRPr="001E41B6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(4</w:t>
      </w:r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marks)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</w:t>
      </w:r>
    </w:p>
    <w:p w14:paraId="2B555AC1" w14:textId="77777777" w:rsidR="004D128C" w:rsidRPr="00636952" w:rsidRDefault="004D128C" w:rsidP="004D128C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6952">
        <w:rPr>
          <w:rFonts w:ascii="Times New Roman" w:hAnsi="Times New Roman" w:cs="Times New Roman"/>
          <w:sz w:val="24"/>
          <w:szCs w:val="24"/>
          <w:u w:val="single"/>
          <w:lang w:val="en-GB"/>
        </w:rPr>
        <w:t>Benedict’s test</w:t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</w:tblGrid>
      <w:tr w:rsidR="004D128C" w:rsidRPr="001E41B6" w14:paraId="77F68454" w14:textId="77777777" w:rsidTr="00800812">
        <w:trPr>
          <w:trHeight w:val="624"/>
        </w:trPr>
        <w:tc>
          <w:tcPr>
            <w:tcW w:w="2401" w:type="dxa"/>
          </w:tcPr>
          <w:p w14:paraId="0487648D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</w:t>
            </w:r>
          </w:p>
        </w:tc>
        <w:tc>
          <w:tcPr>
            <w:tcW w:w="2401" w:type="dxa"/>
          </w:tcPr>
          <w:p w14:paraId="59291ECF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</w:p>
        </w:tc>
        <w:tc>
          <w:tcPr>
            <w:tcW w:w="2401" w:type="dxa"/>
          </w:tcPr>
          <w:p w14:paraId="198FBDC6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401" w:type="dxa"/>
          </w:tcPr>
          <w:p w14:paraId="3A700EDA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  <w:tr w:rsidR="004D128C" w:rsidRPr="001E41B6" w14:paraId="519DE4B1" w14:textId="77777777" w:rsidTr="00800812">
        <w:trPr>
          <w:trHeight w:val="2004"/>
        </w:trPr>
        <w:tc>
          <w:tcPr>
            <w:tcW w:w="2401" w:type="dxa"/>
          </w:tcPr>
          <w:p w14:paraId="473F8121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 X</w:t>
            </w:r>
          </w:p>
        </w:tc>
        <w:tc>
          <w:tcPr>
            <w:tcW w:w="2401" w:type="dxa"/>
          </w:tcPr>
          <w:p w14:paraId="6A499724" w14:textId="77777777" w:rsidR="004D128C" w:rsidRPr="00EB412A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To</w:t>
            </w: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2ml of the test substance, add equal amounts of Benedict’s solution and heat to boil</w:t>
            </w:r>
          </w:p>
        </w:tc>
        <w:tc>
          <w:tcPr>
            <w:tcW w:w="2401" w:type="dxa"/>
          </w:tcPr>
          <w:p w14:paraId="24383D36" w14:textId="77777777" w:rsidR="004D128C" w:rsidRPr="00EB412A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Colour ch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anges from blue-green-yellow </w:t>
            </w:r>
            <w:proofErr w:type="spellStart"/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orange;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brown</w:t>
            </w:r>
            <w:proofErr w:type="spellEnd"/>
          </w:p>
          <w:p w14:paraId="1C910122" w14:textId="77777777" w:rsidR="004D128C" w:rsidRPr="00EB412A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Acc. Any appropriate colour change </w:t>
            </w:r>
          </w:p>
        </w:tc>
        <w:tc>
          <w:tcPr>
            <w:tcW w:w="2401" w:type="dxa"/>
          </w:tcPr>
          <w:p w14:paraId="01E537E4" w14:textId="77777777" w:rsidR="004D128C" w:rsidRPr="00EB412A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Reducing sugars present;</w:t>
            </w:r>
          </w:p>
        </w:tc>
      </w:tr>
      <w:tr w:rsidR="004D128C" w:rsidRPr="001E41B6" w14:paraId="4A535265" w14:textId="77777777" w:rsidTr="00800812">
        <w:trPr>
          <w:trHeight w:val="2004"/>
        </w:trPr>
        <w:tc>
          <w:tcPr>
            <w:tcW w:w="2401" w:type="dxa"/>
          </w:tcPr>
          <w:p w14:paraId="315B435B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 Y</w:t>
            </w:r>
          </w:p>
        </w:tc>
        <w:tc>
          <w:tcPr>
            <w:tcW w:w="2401" w:type="dxa"/>
          </w:tcPr>
          <w:p w14:paraId="1533B781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To</w:t>
            </w:r>
            <w:r w:rsidRPr="00EB412A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2ml of the test substance, add equal amounts of Benedict’s solution and heat to boil</w:t>
            </w:r>
          </w:p>
        </w:tc>
        <w:tc>
          <w:tcPr>
            <w:tcW w:w="2401" w:type="dxa"/>
          </w:tcPr>
          <w:p w14:paraId="7C13813D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Blue colour of Benedict’s solution persists;</w:t>
            </w:r>
          </w:p>
        </w:tc>
        <w:tc>
          <w:tcPr>
            <w:tcW w:w="2401" w:type="dxa"/>
          </w:tcPr>
          <w:p w14:paraId="1351F5E7" w14:textId="77777777" w:rsidR="004D128C" w:rsidRPr="001E41B6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Reducing sugars absent</w:t>
            </w:r>
          </w:p>
        </w:tc>
      </w:tr>
    </w:tbl>
    <w:p w14:paraId="798CBE5C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</w:p>
    <w:p w14:paraId="276FCF2D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(Mark observations and conclusions as whole)  (4</w:t>
      </w:r>
      <w:r w:rsidRPr="001E41B6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076BBFA7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(b) Tie one end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tubing tightly with a thread. Using a dropper, place about 3ml of solution Y in the tubing and tie the open end tightly. Rinse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ensuring there is no leakage and immerse it in solution X in a beaker. Leave the set up to stand for about 20 minutes.</w:t>
      </w:r>
    </w:p>
    <w:p w14:paraId="4BA41606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Using the contents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tubing and the beaker, carry out the appropriate tests using the reagents provided.</w:t>
      </w:r>
    </w:p>
    <w:p w14:paraId="70EDD266" w14:textId="77777777" w:rsidR="004D128C" w:rsidRPr="00D20494" w:rsidRDefault="004D128C" w:rsidP="004D1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20494">
        <w:rPr>
          <w:rFonts w:ascii="Times New Roman" w:hAnsi="Times New Roman" w:cs="Times New Roman"/>
          <w:sz w:val="24"/>
          <w:szCs w:val="24"/>
          <w:lang w:val="en-GB"/>
        </w:rPr>
        <w:t xml:space="preserve"> Iodine test                                                                                                  (2marks)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18"/>
        <w:gridCol w:w="2999"/>
      </w:tblGrid>
      <w:tr w:rsidR="004D128C" w14:paraId="1C74FBCD" w14:textId="77777777" w:rsidTr="00800812">
        <w:trPr>
          <w:trHeight w:val="431"/>
        </w:trPr>
        <w:tc>
          <w:tcPr>
            <w:tcW w:w="1980" w:type="dxa"/>
          </w:tcPr>
          <w:p w14:paraId="6EAD744F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Contents</w:t>
            </w:r>
          </w:p>
        </w:tc>
        <w:tc>
          <w:tcPr>
            <w:tcW w:w="4018" w:type="dxa"/>
          </w:tcPr>
          <w:p w14:paraId="0F53F237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999" w:type="dxa"/>
          </w:tcPr>
          <w:p w14:paraId="227FD0AB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  <w:tr w:rsidR="004D128C" w14:paraId="57E469CB" w14:textId="77777777" w:rsidTr="00800812">
        <w:trPr>
          <w:trHeight w:val="804"/>
        </w:trPr>
        <w:tc>
          <w:tcPr>
            <w:tcW w:w="1980" w:type="dxa"/>
          </w:tcPr>
          <w:p w14:paraId="4EECAC7B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tubing </w:t>
            </w:r>
          </w:p>
        </w:tc>
        <w:tc>
          <w:tcPr>
            <w:tcW w:w="4018" w:type="dxa"/>
          </w:tcPr>
          <w:p w14:paraId="68A1CFAF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Colour turns to blue- black;</w:t>
            </w:r>
          </w:p>
        </w:tc>
        <w:tc>
          <w:tcPr>
            <w:tcW w:w="2999" w:type="dxa"/>
          </w:tcPr>
          <w:p w14:paraId="22A96716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Starch present;</w:t>
            </w:r>
          </w:p>
        </w:tc>
      </w:tr>
      <w:tr w:rsidR="004D128C" w14:paraId="57FDF058" w14:textId="77777777" w:rsidTr="00800812">
        <w:trPr>
          <w:trHeight w:val="804"/>
        </w:trPr>
        <w:tc>
          <w:tcPr>
            <w:tcW w:w="1980" w:type="dxa"/>
          </w:tcPr>
          <w:p w14:paraId="70BB706D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Beaker</w:t>
            </w:r>
          </w:p>
        </w:tc>
        <w:tc>
          <w:tcPr>
            <w:tcW w:w="4018" w:type="dxa"/>
          </w:tcPr>
          <w:p w14:paraId="61D50413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Brown colour of iodine persists; </w:t>
            </w:r>
          </w:p>
        </w:tc>
        <w:tc>
          <w:tcPr>
            <w:tcW w:w="2999" w:type="dxa"/>
          </w:tcPr>
          <w:p w14:paraId="440A3E1E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Starch absent;</w:t>
            </w:r>
          </w:p>
        </w:tc>
      </w:tr>
    </w:tbl>
    <w:p w14:paraId="43FA4BF1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402C92" w14:textId="77777777" w:rsidR="004D128C" w:rsidRPr="00D20494" w:rsidRDefault="004D128C" w:rsidP="004D1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20494">
        <w:rPr>
          <w:rFonts w:ascii="Times New Roman" w:hAnsi="Times New Roman" w:cs="Times New Roman"/>
          <w:sz w:val="24"/>
          <w:szCs w:val="24"/>
          <w:lang w:val="en-GB"/>
        </w:rPr>
        <w:t>Benedict’s test                                                                                 (2marks)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18"/>
        <w:gridCol w:w="2999"/>
      </w:tblGrid>
      <w:tr w:rsidR="004D128C" w14:paraId="471B26E4" w14:textId="77777777" w:rsidTr="00800812">
        <w:trPr>
          <w:trHeight w:val="482"/>
        </w:trPr>
        <w:tc>
          <w:tcPr>
            <w:tcW w:w="1980" w:type="dxa"/>
          </w:tcPr>
          <w:p w14:paraId="5CFADCF1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Contents</w:t>
            </w:r>
          </w:p>
        </w:tc>
        <w:tc>
          <w:tcPr>
            <w:tcW w:w="4018" w:type="dxa"/>
          </w:tcPr>
          <w:p w14:paraId="1EFAE5CA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999" w:type="dxa"/>
          </w:tcPr>
          <w:p w14:paraId="1A4E40DD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  <w:tr w:rsidR="004D128C" w14:paraId="40A361D3" w14:textId="77777777" w:rsidTr="00800812">
        <w:trPr>
          <w:trHeight w:val="898"/>
        </w:trPr>
        <w:tc>
          <w:tcPr>
            <w:tcW w:w="1980" w:type="dxa"/>
          </w:tcPr>
          <w:p w14:paraId="77AFD30A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tubing </w:t>
            </w:r>
          </w:p>
        </w:tc>
        <w:tc>
          <w:tcPr>
            <w:tcW w:w="4018" w:type="dxa"/>
          </w:tcPr>
          <w:p w14:paraId="2F401B26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Colour changes from blue to green to yellow to orange;</w:t>
            </w:r>
          </w:p>
        </w:tc>
        <w:tc>
          <w:tcPr>
            <w:tcW w:w="2999" w:type="dxa"/>
          </w:tcPr>
          <w:p w14:paraId="495E45AA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Reducing sugars present;</w:t>
            </w:r>
          </w:p>
        </w:tc>
      </w:tr>
      <w:tr w:rsidR="004D128C" w14:paraId="6593DDF4" w14:textId="77777777" w:rsidTr="00800812">
        <w:trPr>
          <w:trHeight w:val="898"/>
        </w:trPr>
        <w:tc>
          <w:tcPr>
            <w:tcW w:w="1980" w:type="dxa"/>
          </w:tcPr>
          <w:p w14:paraId="56ECB80A" w14:textId="77777777" w:rsidR="004D128C" w:rsidRDefault="004D128C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Beaker</w:t>
            </w:r>
          </w:p>
        </w:tc>
        <w:tc>
          <w:tcPr>
            <w:tcW w:w="4018" w:type="dxa"/>
          </w:tcPr>
          <w:p w14:paraId="525D300C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Colour changes from blue to green to yellow to orange;</w:t>
            </w:r>
          </w:p>
        </w:tc>
        <w:tc>
          <w:tcPr>
            <w:tcW w:w="2999" w:type="dxa"/>
          </w:tcPr>
          <w:p w14:paraId="5C092316" w14:textId="77777777" w:rsidR="004D128C" w:rsidRPr="00AF0375" w:rsidRDefault="004D128C" w:rsidP="0080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AF037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Reducing sugars present;</w:t>
            </w:r>
          </w:p>
        </w:tc>
      </w:tr>
    </w:tbl>
    <w:p w14:paraId="74B6C71C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3016579" w14:textId="77777777" w:rsidR="004D128C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(c) Account for the observation made in (b)ii) above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tubing.  (2mks)</w:t>
      </w:r>
    </w:p>
    <w:p w14:paraId="079EA6CE" w14:textId="77777777" w:rsidR="004D128C" w:rsidRDefault="004D128C" w:rsidP="004D128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Glucose had small molecular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size;moved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into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tubing changing blue colour of Benedict’s solution to orange;</w:t>
      </w:r>
    </w:p>
    <w:p w14:paraId="4D28598E" w14:textId="77777777" w:rsidR="00C74335" w:rsidRDefault="00C74335" w:rsidP="004D128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4AA9DDD7" w14:textId="77777777" w:rsidR="00C74335" w:rsidRDefault="00C74335" w:rsidP="004D128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54096436" w14:textId="7FC7FDAA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2.You are provided with the following materials and apparatus.</w:t>
      </w:r>
    </w:p>
    <w:p w14:paraId="0756495B" w14:textId="77777777" w:rsidR="00057793" w:rsidRDefault="00057793" w:rsidP="0005779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6DD">
        <w:rPr>
          <w:rFonts w:ascii="Times New Roman" w:hAnsi="Times New Roman" w:cs="Times New Roman"/>
          <w:sz w:val="24"/>
          <w:szCs w:val="24"/>
          <w:lang w:val="en-GB"/>
        </w:rPr>
        <w:t xml:space="preserve">Two prepared slides labelled E and K respectively containing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616DD">
        <w:rPr>
          <w:rFonts w:ascii="Times New Roman" w:hAnsi="Times New Roman" w:cs="Times New Roman"/>
          <w:sz w:val="24"/>
          <w:szCs w:val="24"/>
          <w:lang w:val="en-GB"/>
        </w:rPr>
        <w:t>certain tissue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obtained from the human body</w:t>
      </w:r>
      <w:r w:rsidRPr="007616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448E474" w14:textId="77777777" w:rsidR="00057793" w:rsidRPr="007616DD" w:rsidRDefault="00057793" w:rsidP="0005779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6DD">
        <w:rPr>
          <w:rFonts w:ascii="Times New Roman" w:hAnsi="Times New Roman" w:cs="Times New Roman"/>
          <w:sz w:val="24"/>
          <w:szCs w:val="24"/>
          <w:lang w:val="en-GB"/>
        </w:rPr>
        <w:t>Access to a light microscope with at least low and medium power objective lens.</w:t>
      </w:r>
    </w:p>
    <w:p w14:paraId="4B70F90D" w14:textId="77777777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Observe the prepared slides of a human tissue under medium power objective lens of the light microscope.</w:t>
      </w:r>
    </w:p>
    <w:p w14:paraId="480F496E" w14:textId="77777777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a) Identify with reasons the structures seen under the medium power objective of the light microscope. Draw and label the structures in the table below.                               (6marks)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627"/>
        <w:gridCol w:w="2328"/>
        <w:gridCol w:w="4206"/>
      </w:tblGrid>
      <w:tr w:rsidR="00057793" w14:paraId="1972D87F" w14:textId="77777777" w:rsidTr="007F0175">
        <w:tc>
          <w:tcPr>
            <w:tcW w:w="1165" w:type="dxa"/>
          </w:tcPr>
          <w:p w14:paraId="0D80D569" w14:textId="77777777" w:rsidR="00057793" w:rsidRDefault="00057793" w:rsidP="007F0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</w:tcPr>
          <w:p w14:paraId="2287C575" w14:textId="77777777" w:rsidR="00057793" w:rsidRDefault="00057793" w:rsidP="007F0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Identity </w:t>
            </w:r>
          </w:p>
        </w:tc>
        <w:tc>
          <w:tcPr>
            <w:tcW w:w="3060" w:type="dxa"/>
          </w:tcPr>
          <w:p w14:paraId="4DAEE8B4" w14:textId="77777777" w:rsidR="00057793" w:rsidRDefault="00057793" w:rsidP="007F0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Reason </w:t>
            </w:r>
          </w:p>
        </w:tc>
        <w:tc>
          <w:tcPr>
            <w:tcW w:w="2721" w:type="dxa"/>
          </w:tcPr>
          <w:p w14:paraId="4A221B01" w14:textId="77777777" w:rsidR="00057793" w:rsidRDefault="00057793" w:rsidP="007F0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Diagram </w:t>
            </w:r>
          </w:p>
        </w:tc>
      </w:tr>
      <w:tr w:rsidR="00057793" w14:paraId="6DF9356B" w14:textId="77777777" w:rsidTr="007F0175">
        <w:tc>
          <w:tcPr>
            <w:tcW w:w="1165" w:type="dxa"/>
          </w:tcPr>
          <w:p w14:paraId="65E83F86" w14:textId="77777777" w:rsidR="00057793" w:rsidRDefault="00057793" w:rsidP="007F0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</w:p>
        </w:tc>
        <w:tc>
          <w:tcPr>
            <w:tcW w:w="2070" w:type="dxa"/>
          </w:tcPr>
          <w:p w14:paraId="19D9EB26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581EC0C2" w14:textId="35DAAFB6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White blood cell </w:t>
            </w:r>
          </w:p>
          <w:p w14:paraId="2ED5B5E8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57B0608B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2474977A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27E3FB23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7026430E" w14:textId="6FDBAEF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Has lobed nucleus </w:t>
            </w:r>
          </w:p>
          <w:p w14:paraId="06E76C05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7727C013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</w:tcPr>
          <w:p w14:paraId="4B0084F3" w14:textId="36AA0C40" w:rsidR="00057793" w:rsidRPr="00772E65" w:rsidRDefault="00E0253F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color w:val="FF0000"/>
              </w:rPr>
              <w:object w:dxaOrig="3990" w:dyaOrig="2160" w14:anchorId="162F7B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108pt" o:ole="">
                  <v:imagedata r:id="rId5" o:title=""/>
                </v:shape>
                <o:OLEObject Type="Embed" ProgID="PBrush" ShapeID="_x0000_i1025" DrawAspect="Content" ObjectID="_1782296788" r:id="rId6"/>
              </w:object>
            </w:r>
          </w:p>
        </w:tc>
      </w:tr>
      <w:tr w:rsidR="00057793" w14:paraId="10B7E81D" w14:textId="77777777" w:rsidTr="007F0175">
        <w:tc>
          <w:tcPr>
            <w:tcW w:w="1165" w:type="dxa"/>
          </w:tcPr>
          <w:p w14:paraId="0C832D3B" w14:textId="77777777" w:rsidR="00057793" w:rsidRDefault="00057793" w:rsidP="007F0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</w:p>
        </w:tc>
        <w:tc>
          <w:tcPr>
            <w:tcW w:w="2070" w:type="dxa"/>
          </w:tcPr>
          <w:p w14:paraId="1F6ADE84" w14:textId="51CAEC50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Red blood cell </w:t>
            </w:r>
          </w:p>
          <w:p w14:paraId="61E73CA0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7F0DBBAF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4CE6288D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34AE8C5B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274B3E73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0CA78EE2" w14:textId="2EFEB6C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Lacks a nucleus </w:t>
            </w:r>
          </w:p>
          <w:p w14:paraId="09A3A0FA" w14:textId="0700DA3F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Biconcave shape </w:t>
            </w:r>
          </w:p>
          <w:p w14:paraId="1321240F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79711083" w14:textId="77777777" w:rsidR="00057793" w:rsidRPr="00772E65" w:rsidRDefault="00057793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</w:tcPr>
          <w:p w14:paraId="01937338" w14:textId="5530DA17" w:rsidR="00057793" w:rsidRPr="00772E65" w:rsidRDefault="00E0253F" w:rsidP="007F017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72E65">
              <w:rPr>
                <w:color w:val="FF0000"/>
              </w:rPr>
              <w:object w:dxaOrig="3510" w:dyaOrig="1665" w14:anchorId="6E62890E">
                <v:shape id="_x0000_i1026" type="#_x0000_t75" style="width:175.5pt;height:83.25pt" o:ole="">
                  <v:imagedata r:id="rId7" o:title=""/>
                </v:shape>
                <o:OLEObject Type="Embed" ProgID="PBrush" ShapeID="_x0000_i1026" DrawAspect="Content" ObjectID="_1782296789" r:id="rId8"/>
              </w:object>
            </w:r>
          </w:p>
        </w:tc>
      </w:tr>
    </w:tbl>
    <w:p w14:paraId="7A505FEC" w14:textId="77777777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Calculate the magnification of the image observed in the slide labelled K under low power objective lens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2marks)</w:t>
      </w:r>
    </w:p>
    <w:p w14:paraId="3D7E067A" w14:textId="208739EA" w:rsidR="00193FBB" w:rsidRDefault="00193FBB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magnification = eye piece lens magnification x objective lens magnification</w:t>
      </w:r>
    </w:p>
    <w:p w14:paraId="230FAA68" w14:textId="77777777" w:rsidR="00193FBB" w:rsidRDefault="00193FBB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9EBB1A" w14:textId="1ADA2304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c)Explain why the high power objective lens cannot be used with coarse adjustment knob during observation of the prepared slides above.                                                          (1mark)</w:t>
      </w:r>
    </w:p>
    <w:p w14:paraId="7AA6E6A3" w14:textId="28D6CDB0" w:rsidR="00193FBB" w:rsidRPr="00193FBB" w:rsidRDefault="00193FBB" w:rsidP="000577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M</w:t>
      </w:r>
      <w:r w:rsidRPr="00193FBB">
        <w:rPr>
          <w:rFonts w:ascii="Times New Roman" w:hAnsi="Times New Roman" w:cs="Times New Roman"/>
          <w:color w:val="FF0000"/>
          <w:sz w:val="24"/>
          <w:szCs w:val="24"/>
          <w:lang w:val="en-GB"/>
        </w:rPr>
        <w:t>ight lead to crashing of the lens and breaking of the glass slide containing specimen.</w:t>
      </w:r>
    </w:p>
    <w:p w14:paraId="152A73A7" w14:textId="77777777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 State the adaptations of the human structures observed in slide E to its functions (3marks)</w:t>
      </w:r>
    </w:p>
    <w:p w14:paraId="1DDD77E3" w14:textId="77777777" w:rsidR="00456658" w:rsidRDefault="00456658" w:rsidP="000577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56658">
        <w:rPr>
          <w:rFonts w:ascii="Times New Roman" w:hAnsi="Times New Roman" w:cs="Times New Roman"/>
          <w:color w:val="FF0000"/>
          <w:sz w:val="24"/>
          <w:szCs w:val="24"/>
          <w:lang w:val="en-GB"/>
        </w:rPr>
        <w:t>Flexible to change their shape to engulf pathogens</w:t>
      </w:r>
    </w:p>
    <w:p w14:paraId="281BD767" w14:textId="5E98901C" w:rsidR="00193FBB" w:rsidRPr="00456658" w:rsidRDefault="00456658" w:rsidP="000577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5665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Have amoeboid motion squeeze through tiny pores of capillary wall to infected tissues </w:t>
      </w:r>
    </w:p>
    <w:p w14:paraId="6163F3DC" w14:textId="30E9A0BA" w:rsidR="00456658" w:rsidRPr="00456658" w:rsidRDefault="00456658" w:rsidP="000577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56658">
        <w:rPr>
          <w:rFonts w:ascii="Times New Roman" w:hAnsi="Times New Roman" w:cs="Times New Roman"/>
          <w:color w:val="FF0000"/>
          <w:sz w:val="24"/>
          <w:szCs w:val="24"/>
          <w:lang w:val="en-GB"/>
        </w:rPr>
        <w:t>Has many lysosomes to secrete lytic enzymes to digest pathogens</w:t>
      </w:r>
    </w:p>
    <w:p w14:paraId="23C4C0CC" w14:textId="04A90DC3" w:rsidR="00456658" w:rsidRPr="00456658" w:rsidRDefault="00456658" w:rsidP="000577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56658"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>Lymphocytes produce respective antibodies against different pathogens</w:t>
      </w:r>
    </w:p>
    <w:p w14:paraId="53EEB67E" w14:textId="5E9C2A9E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If a slide of a complete human tissue showing all the components is prepared, which amongst the two tissues is likely to be observed in abundance.                                   (1mark)</w:t>
      </w:r>
    </w:p>
    <w:p w14:paraId="16B6C41B" w14:textId="7C410C4C" w:rsidR="00193FBB" w:rsidRPr="00193FBB" w:rsidRDefault="00193FBB" w:rsidP="000577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93FBB">
        <w:rPr>
          <w:rFonts w:ascii="Times New Roman" w:hAnsi="Times New Roman" w:cs="Times New Roman"/>
          <w:color w:val="FF0000"/>
          <w:sz w:val="24"/>
          <w:szCs w:val="24"/>
          <w:lang w:val="en-GB"/>
        </w:rPr>
        <w:t>Red blood cell</w:t>
      </w:r>
    </w:p>
    <w:p w14:paraId="181B6F01" w14:textId="77777777" w:rsidR="00057793" w:rsidRDefault="00057793" w:rsidP="0005779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 Give reason for your answer in e(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above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1mark)</w:t>
      </w:r>
    </w:p>
    <w:p w14:paraId="6F943400" w14:textId="06CFA8A8" w:rsidR="00C74335" w:rsidRDefault="00193FBB" w:rsidP="000F3DE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T</w:t>
      </w:r>
      <w:r w:rsidRPr="00193FB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hey are abundant to increase the amount of oxygen transported to the cells and carbon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IV</w:t>
      </w:r>
      <w:r w:rsidRPr="00193FB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oxide away from the cells.</w:t>
      </w:r>
    </w:p>
    <w:p w14:paraId="29FF6525" w14:textId="77777777" w:rsidR="00C74335" w:rsidRPr="00D20494" w:rsidRDefault="00C74335" w:rsidP="004D128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10E3D54A" w14:textId="67708E54" w:rsidR="00CC29F2" w:rsidRDefault="00CC29F2" w:rsidP="00CC29F2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3.</w:t>
      </w:r>
      <w:r w:rsidRPr="00CC29F2">
        <w:rPr>
          <w:rFonts w:ascii="Times New Roman" w:hAnsi="Times New Roman" w:cs="Times New Roman"/>
          <w:b/>
          <w:sz w:val="24"/>
          <w:szCs w:val="24"/>
        </w:rPr>
        <w:t>Below are photographs of mammalian bones J and R obtained from the same region of the body. Study them and answer the questions that follows.</w:t>
      </w:r>
    </w:p>
    <w:p w14:paraId="7CFC996A" w14:textId="6EA2B565" w:rsidR="00C74335" w:rsidRPr="00CC29F2" w:rsidRDefault="00C74335" w:rsidP="00CC2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315E23E" wp14:editId="29955CC9">
            <wp:simplePos x="0" y="0"/>
            <wp:positionH relativeFrom="page">
              <wp:posOffset>914400</wp:posOffset>
            </wp:positionH>
            <wp:positionV relativeFrom="paragraph">
              <wp:posOffset>203835</wp:posOffset>
            </wp:positionV>
            <wp:extent cx="3489354" cy="194881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354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A2E95" w14:textId="77777777" w:rsidR="00CC29F2" w:rsidRPr="00CC29F2" w:rsidRDefault="00CC29F2" w:rsidP="00CC29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sz w:val="24"/>
          <w:szCs w:val="24"/>
        </w:rPr>
        <w:t>Giving reasons, identify bone J and R.  (4mks)</w:t>
      </w:r>
    </w:p>
    <w:p w14:paraId="5D59D488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Bone J: Thoracic </w:t>
      </w:r>
      <w:proofErr w:type="gramStart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vertebra  </w:t>
      </w:r>
      <w:proofErr w:type="spellStart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rej</w:t>
      </w:r>
      <w:proofErr w:type="spellEnd"/>
      <w:proofErr w:type="gramEnd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: vertebrae</w:t>
      </w:r>
    </w:p>
    <w:p w14:paraId="5A3B4D68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Reasons: Has a long and broad neural spine</w:t>
      </w:r>
    </w:p>
    <w:p w14:paraId="30156D1E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Has short transverse processes that bear tuberculum facets</w:t>
      </w:r>
    </w:p>
    <w:p w14:paraId="4107E5AD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Has </w:t>
      </w:r>
      <w:proofErr w:type="spellStart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demifacets</w:t>
      </w:r>
      <w:proofErr w:type="spellEnd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proofErr w:type="spellStart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capitulum</w:t>
      </w:r>
      <w:proofErr w:type="spellEnd"/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facets and tuberculum facets for articulation with the ribs</w:t>
      </w:r>
    </w:p>
    <w:p w14:paraId="6702E627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</w:p>
    <w:p w14:paraId="75444ADE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Bone R: Rib</w:t>
      </w:r>
    </w:p>
    <w:p w14:paraId="57F92BA5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Reasons: It is long, flattened and curved</w:t>
      </w:r>
    </w:p>
    <w:p w14:paraId="0D0C42AB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Has tuberculum and capitulum facets for articulation with thoracic vertebrae.</w:t>
      </w:r>
    </w:p>
    <w:p w14:paraId="2A6658EA" w14:textId="77777777" w:rsidR="00CC29F2" w:rsidRPr="00CC29F2" w:rsidRDefault="00CC29F2" w:rsidP="00CC29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spellStart"/>
      <w:r w:rsidRPr="00CC29F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C29F2">
        <w:rPr>
          <w:rFonts w:ascii="Times New Roman" w:hAnsi="Times New Roman" w:cs="Times New Roman"/>
          <w:b/>
          <w:sz w:val="24"/>
          <w:szCs w:val="24"/>
        </w:rPr>
        <w:t>) Name the parts labeled 1,2, and F (3mks)</w:t>
      </w:r>
    </w:p>
    <w:p w14:paraId="336DC4BA" w14:textId="77777777" w:rsidR="00CC29F2" w:rsidRPr="00CC29F2" w:rsidRDefault="00CC29F2" w:rsidP="00CC29F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Tuberculum of the rib</w:t>
      </w:r>
    </w:p>
    <w:p w14:paraId="1520E47F" w14:textId="77777777" w:rsidR="00CC29F2" w:rsidRPr="00CC29F2" w:rsidRDefault="00CC29F2" w:rsidP="00CC29F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Capitulum of the rib</w:t>
      </w:r>
    </w:p>
    <w:p w14:paraId="29EA9635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sz w:val="24"/>
          <w:szCs w:val="24"/>
        </w:rPr>
        <w:t>F- Tuberculum</w:t>
      </w:r>
    </w:p>
    <w:p w14:paraId="27914054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sz w:val="24"/>
          <w:szCs w:val="24"/>
        </w:rPr>
        <w:t xml:space="preserve"> (ii)Which of the labeled part of bone J does structures 1 and 2 on bone R articulate. (2mks)</w:t>
      </w:r>
    </w:p>
    <w:p w14:paraId="0A5D9E86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9F2">
        <w:rPr>
          <w:rFonts w:ascii="Times New Roman" w:hAnsi="Times New Roman" w:cs="Times New Roman"/>
          <w:b/>
          <w:color w:val="FF0000"/>
          <w:sz w:val="24"/>
          <w:szCs w:val="24"/>
        </w:rPr>
        <w:t>1 articulate with F         2 articulate with G</w:t>
      </w:r>
    </w:p>
    <w:p w14:paraId="44974383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sz w:val="24"/>
          <w:szCs w:val="24"/>
        </w:rPr>
        <w:t xml:space="preserve">(iii) Make a drawing to show how and bones J and R </w:t>
      </w:r>
      <w:proofErr w:type="gramStart"/>
      <w:r w:rsidRPr="00CC29F2">
        <w:rPr>
          <w:rFonts w:ascii="Times New Roman" w:hAnsi="Times New Roman" w:cs="Times New Roman"/>
          <w:b/>
          <w:sz w:val="24"/>
          <w:szCs w:val="24"/>
        </w:rPr>
        <w:t>articulate  (</w:t>
      </w:r>
      <w:proofErr w:type="gramEnd"/>
      <w:r w:rsidRPr="00CC29F2">
        <w:rPr>
          <w:rFonts w:ascii="Times New Roman" w:hAnsi="Times New Roman" w:cs="Times New Roman"/>
          <w:b/>
          <w:sz w:val="24"/>
          <w:szCs w:val="24"/>
        </w:rPr>
        <w:t>3mks)</w:t>
      </w:r>
    </w:p>
    <w:p w14:paraId="7A05C158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9196A8" wp14:editId="5B3753E2">
            <wp:extent cx="2916821" cy="2453833"/>
            <wp:effectExtent l="0" t="0" r="0" b="3810"/>
            <wp:docPr id="2" name="Picture 2" descr="C:\Users\hp\Downloads\WhatsApp Image 2024-07-04 at 13.5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7-04 at 13.58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29" cy="24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351E" w14:textId="77777777" w:rsidR="00CC29F2" w:rsidRPr="00CC29F2" w:rsidRDefault="00CC29F2" w:rsidP="00CC2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9F2">
        <w:rPr>
          <w:rFonts w:ascii="Times New Roman" w:hAnsi="Times New Roman" w:cs="Times New Roman"/>
          <w:b/>
          <w:sz w:val="24"/>
          <w:szCs w:val="24"/>
        </w:rPr>
        <w:t>Maximum magnification X3</w:t>
      </w:r>
    </w:p>
    <w:p w14:paraId="6C71EA20" w14:textId="601DAC51" w:rsidR="004D128C" w:rsidRPr="00D20494" w:rsidRDefault="004D128C" w:rsidP="004D128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2FBDCA" w14:textId="77777777" w:rsidR="004D128C" w:rsidRPr="001E41B6" w:rsidRDefault="004D128C" w:rsidP="004D128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90EB70" w14:textId="77777777" w:rsidR="004D128C" w:rsidRDefault="004D128C" w:rsidP="004D128C"/>
    <w:p w14:paraId="3DA50799" w14:textId="77777777" w:rsidR="00250608" w:rsidRDefault="00250608"/>
    <w:sectPr w:rsidR="00250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28F"/>
    <w:multiLevelType w:val="hybridMultilevel"/>
    <w:tmpl w:val="0C821AF8"/>
    <w:lvl w:ilvl="0" w:tplc="4392A6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152"/>
    <w:multiLevelType w:val="hybridMultilevel"/>
    <w:tmpl w:val="30885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B7887"/>
    <w:multiLevelType w:val="hybridMultilevel"/>
    <w:tmpl w:val="558C39D4"/>
    <w:lvl w:ilvl="0" w:tplc="05248A1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9CD7AE0"/>
    <w:multiLevelType w:val="hybridMultilevel"/>
    <w:tmpl w:val="CD2E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B0C78"/>
    <w:multiLevelType w:val="hybridMultilevel"/>
    <w:tmpl w:val="515A3930"/>
    <w:lvl w:ilvl="0" w:tplc="C86C8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F"/>
    <w:rsid w:val="00000B82"/>
    <w:rsid w:val="00057793"/>
    <w:rsid w:val="000F3DE7"/>
    <w:rsid w:val="00171F8A"/>
    <w:rsid w:val="00193FBB"/>
    <w:rsid w:val="001B2A16"/>
    <w:rsid w:val="00250608"/>
    <w:rsid w:val="002960D4"/>
    <w:rsid w:val="00456658"/>
    <w:rsid w:val="004D128C"/>
    <w:rsid w:val="00586E85"/>
    <w:rsid w:val="005A01F4"/>
    <w:rsid w:val="00772E65"/>
    <w:rsid w:val="00A673CF"/>
    <w:rsid w:val="00C74335"/>
    <w:rsid w:val="00CC29F2"/>
    <w:rsid w:val="00E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1BD0"/>
  <w15:docId w15:val="{AEE57162-FD02-47C9-9BD1-5C17A94C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 PC</dc:creator>
  <cp:keywords/>
  <dc:description/>
  <cp:lastModifiedBy>Admin</cp:lastModifiedBy>
  <cp:revision>2</cp:revision>
  <dcterms:created xsi:type="dcterms:W3CDTF">2024-07-12T10:40:00Z</dcterms:created>
  <dcterms:modified xsi:type="dcterms:W3CDTF">2024-07-12T10:40:00Z</dcterms:modified>
</cp:coreProperties>
</file>