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8D4C" w14:textId="1E0F299D" w:rsidR="002B36E5" w:rsidRPr="002B36E5" w:rsidRDefault="002B36E5" w:rsidP="00673DC3">
      <w:pPr>
        <w:rPr>
          <w:b/>
          <w:sz w:val="28"/>
          <w:szCs w:val="28"/>
        </w:rPr>
      </w:pPr>
      <w:r w:rsidRPr="002B36E5">
        <w:rPr>
          <w:b/>
          <w:sz w:val="28"/>
          <w:szCs w:val="28"/>
        </w:rPr>
        <w:t>MOKASA II, 2024</w:t>
      </w:r>
    </w:p>
    <w:p w14:paraId="46BC30F8" w14:textId="33AB47D1" w:rsidR="002B36E5" w:rsidRPr="002B36E5" w:rsidRDefault="002B36E5" w:rsidP="00673DC3">
      <w:pPr>
        <w:rPr>
          <w:b/>
          <w:sz w:val="28"/>
          <w:szCs w:val="28"/>
        </w:rPr>
      </w:pPr>
      <w:r w:rsidRPr="002B36E5">
        <w:rPr>
          <w:b/>
          <w:sz w:val="28"/>
          <w:szCs w:val="28"/>
        </w:rPr>
        <w:t>BIOLOGY PAPER 2 – MARKING SCHEME</w:t>
      </w:r>
    </w:p>
    <w:p w14:paraId="3959F877" w14:textId="51DADCAC" w:rsidR="00673DC3" w:rsidRPr="00180B73" w:rsidRDefault="00673DC3" w:rsidP="00673DC3">
      <w:pPr>
        <w:pStyle w:val="ListParagraph"/>
        <w:numPr>
          <w:ilvl w:val="0"/>
          <w:numId w:val="4"/>
        </w:numPr>
        <w:rPr>
          <w:sz w:val="28"/>
          <w:szCs w:val="28"/>
        </w:rPr>
      </w:pPr>
      <w:r w:rsidRPr="00180B73">
        <w:rPr>
          <w:sz w:val="28"/>
          <w:szCs w:val="28"/>
        </w:rPr>
        <w:t>The diagrams below show beaks of various birds. study the diagrams and answer the questions that follow.</w:t>
      </w:r>
    </w:p>
    <w:p w14:paraId="4B9DC678" w14:textId="77777777" w:rsidR="00673DC3" w:rsidRPr="005C38BD" w:rsidRDefault="00673DC3" w:rsidP="00673DC3">
      <w:pPr>
        <w:rPr>
          <w:sz w:val="28"/>
          <w:szCs w:val="28"/>
        </w:rPr>
      </w:pPr>
      <w:r w:rsidRPr="005C38BD">
        <w:rPr>
          <w:sz w:val="28"/>
          <w:szCs w:val="28"/>
        </w:rPr>
        <w:t xml:space="preserve">         </w:t>
      </w:r>
      <w:r w:rsidRPr="005C38BD">
        <w:rPr>
          <w:noProof/>
          <w:sz w:val="28"/>
          <w:szCs w:val="28"/>
        </w:rPr>
        <w:drawing>
          <wp:inline distT="0" distB="0" distL="0" distR="0" wp14:anchorId="741454D1" wp14:editId="4B06CC16">
            <wp:extent cx="4362450" cy="28098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809875"/>
                    </a:xfrm>
                    <a:prstGeom prst="rect">
                      <a:avLst/>
                    </a:prstGeom>
                    <a:noFill/>
                    <a:ln>
                      <a:noFill/>
                    </a:ln>
                  </pic:spPr>
                </pic:pic>
              </a:graphicData>
            </a:graphic>
          </wp:inline>
        </w:drawing>
      </w:r>
    </w:p>
    <w:p w14:paraId="7ED3D03E" w14:textId="77777777" w:rsidR="00673DC3" w:rsidRPr="005C38BD" w:rsidRDefault="00673DC3" w:rsidP="00673DC3">
      <w:pPr>
        <w:rPr>
          <w:sz w:val="28"/>
          <w:szCs w:val="28"/>
        </w:rPr>
      </w:pPr>
    </w:p>
    <w:p w14:paraId="1EE8D4E2" w14:textId="77777777" w:rsidR="00673DC3" w:rsidRPr="005C38BD" w:rsidRDefault="00673DC3" w:rsidP="00673DC3">
      <w:pPr>
        <w:rPr>
          <w:sz w:val="28"/>
          <w:szCs w:val="28"/>
        </w:rPr>
      </w:pPr>
      <w:r w:rsidRPr="005C38BD">
        <w:rPr>
          <w:sz w:val="28"/>
          <w:szCs w:val="28"/>
        </w:rPr>
        <w:t>(i)Name the;</w:t>
      </w:r>
    </w:p>
    <w:p w14:paraId="653BAD67" w14:textId="77777777" w:rsidR="00673DC3" w:rsidRPr="005C38BD" w:rsidRDefault="00673DC3" w:rsidP="00673DC3">
      <w:pPr>
        <w:pStyle w:val="ListParagraph"/>
        <w:numPr>
          <w:ilvl w:val="0"/>
          <w:numId w:val="1"/>
        </w:numPr>
        <w:rPr>
          <w:sz w:val="28"/>
          <w:szCs w:val="28"/>
        </w:rPr>
      </w:pPr>
      <w:r w:rsidRPr="005C38BD">
        <w:rPr>
          <w:sz w:val="28"/>
          <w:szCs w:val="28"/>
        </w:rPr>
        <w:t>The type of evolution represented by the diagrams (1mark)</w:t>
      </w:r>
    </w:p>
    <w:p w14:paraId="3D783750" w14:textId="77777777" w:rsidR="00673DC3" w:rsidRPr="005C38BD" w:rsidRDefault="00673DC3" w:rsidP="00673DC3">
      <w:pPr>
        <w:pStyle w:val="ListParagraph"/>
        <w:rPr>
          <w:color w:val="FF0000"/>
          <w:sz w:val="28"/>
          <w:szCs w:val="28"/>
        </w:rPr>
      </w:pPr>
      <w:r w:rsidRPr="005C38BD">
        <w:rPr>
          <w:color w:val="FF0000"/>
          <w:sz w:val="28"/>
          <w:szCs w:val="28"/>
        </w:rPr>
        <w:t xml:space="preserve">Divergent evolution </w:t>
      </w:r>
    </w:p>
    <w:p w14:paraId="47EECB4F" w14:textId="77777777" w:rsidR="00673DC3" w:rsidRPr="005C38BD" w:rsidRDefault="00673DC3" w:rsidP="00673DC3">
      <w:pPr>
        <w:pStyle w:val="ListParagraph"/>
        <w:numPr>
          <w:ilvl w:val="0"/>
          <w:numId w:val="1"/>
        </w:numPr>
        <w:rPr>
          <w:sz w:val="28"/>
          <w:szCs w:val="28"/>
        </w:rPr>
      </w:pPr>
      <w:r w:rsidRPr="005C38BD">
        <w:rPr>
          <w:sz w:val="28"/>
          <w:szCs w:val="28"/>
        </w:rPr>
        <w:t>The type of structures represented by the diagrams (mark)</w:t>
      </w:r>
    </w:p>
    <w:p w14:paraId="2EFA67F9" w14:textId="77777777" w:rsidR="00673DC3" w:rsidRPr="005C38BD" w:rsidRDefault="00673DC3" w:rsidP="00673DC3">
      <w:pPr>
        <w:pStyle w:val="ListParagraph"/>
        <w:rPr>
          <w:color w:val="FF0000"/>
          <w:sz w:val="28"/>
          <w:szCs w:val="28"/>
        </w:rPr>
      </w:pPr>
      <w:r w:rsidRPr="005C38BD">
        <w:rPr>
          <w:color w:val="FF0000"/>
          <w:sz w:val="28"/>
          <w:szCs w:val="28"/>
        </w:rPr>
        <w:t>Homologous</w:t>
      </w:r>
    </w:p>
    <w:p w14:paraId="57737FDE" w14:textId="77777777" w:rsidR="00673DC3" w:rsidRPr="005C38BD" w:rsidRDefault="00673DC3" w:rsidP="00673DC3">
      <w:pPr>
        <w:rPr>
          <w:sz w:val="28"/>
          <w:szCs w:val="28"/>
        </w:rPr>
      </w:pPr>
      <w:r w:rsidRPr="005C38BD">
        <w:rPr>
          <w:sz w:val="28"/>
          <w:szCs w:val="28"/>
        </w:rPr>
        <w:t>ii) Using Darwin’s theory of evolution, explain how the beak of bird C would have evolved (3marks)</w:t>
      </w:r>
    </w:p>
    <w:p w14:paraId="04FD3B46" w14:textId="4CEEFD35" w:rsidR="00673DC3" w:rsidRDefault="00673DC3" w:rsidP="00673DC3">
      <w:pPr>
        <w:rPr>
          <w:color w:val="FF0000"/>
          <w:sz w:val="28"/>
          <w:szCs w:val="28"/>
        </w:rPr>
      </w:pPr>
      <w:r w:rsidRPr="005C38BD">
        <w:rPr>
          <w:color w:val="FF0000"/>
          <w:sz w:val="28"/>
          <w:szCs w:val="28"/>
        </w:rPr>
        <w:t>There were variations in beaks and those with beak C was well adapted; to the environment conferring them an advantage were able to compete favorably; reached sexual maturity and passed on the advantageous trait to next generation;</w:t>
      </w:r>
    </w:p>
    <w:p w14:paraId="0774C3C2" w14:textId="2586935D" w:rsidR="002B36E5" w:rsidRDefault="002B36E5" w:rsidP="00673DC3">
      <w:pPr>
        <w:rPr>
          <w:color w:val="FF0000"/>
          <w:sz w:val="28"/>
          <w:szCs w:val="28"/>
        </w:rPr>
      </w:pPr>
    </w:p>
    <w:p w14:paraId="36D01EDE" w14:textId="77777777" w:rsidR="002B36E5" w:rsidRPr="005C38BD" w:rsidRDefault="002B36E5" w:rsidP="00673DC3">
      <w:pPr>
        <w:rPr>
          <w:color w:val="FF0000"/>
          <w:sz w:val="28"/>
          <w:szCs w:val="28"/>
        </w:rPr>
      </w:pPr>
    </w:p>
    <w:p w14:paraId="01D794D2" w14:textId="77777777" w:rsidR="00673DC3" w:rsidRPr="005C38BD" w:rsidRDefault="00673DC3" w:rsidP="00673DC3">
      <w:pPr>
        <w:rPr>
          <w:sz w:val="28"/>
          <w:szCs w:val="28"/>
        </w:rPr>
      </w:pPr>
      <w:r w:rsidRPr="005C38BD">
        <w:rPr>
          <w:sz w:val="28"/>
          <w:szCs w:val="28"/>
        </w:rPr>
        <w:lastRenderedPageBreak/>
        <w:t>iii) Explain how Lamarck could have explained the evolution of beak of bird B (3marks)</w:t>
      </w:r>
    </w:p>
    <w:p w14:paraId="4674EC18" w14:textId="77777777" w:rsidR="00673DC3" w:rsidRPr="00015389" w:rsidRDefault="00673DC3" w:rsidP="00673DC3">
      <w:pPr>
        <w:rPr>
          <w:color w:val="FF0000"/>
          <w:sz w:val="28"/>
          <w:szCs w:val="28"/>
        </w:rPr>
      </w:pPr>
      <w:r w:rsidRPr="005C38BD">
        <w:rPr>
          <w:color w:val="FF0000"/>
          <w:sz w:val="28"/>
          <w:szCs w:val="28"/>
        </w:rPr>
        <w:t>The environment demanded the need for a broad sharp beak B; due to continuous use of the beak, it developed to adapt it to its habitat, the acquired trait (broad sharp beak) was passed on to offsprings over several generations leading to emergence of new species with beak B only.</w:t>
      </w:r>
    </w:p>
    <w:p w14:paraId="0E922A38" w14:textId="77777777" w:rsidR="00673DC3" w:rsidRPr="00015389" w:rsidRDefault="00673DC3" w:rsidP="00673DC3">
      <w:pPr>
        <w:pStyle w:val="ListParagraph"/>
        <w:numPr>
          <w:ilvl w:val="0"/>
          <w:numId w:val="4"/>
        </w:numPr>
        <w:spacing w:after="200" w:line="276" w:lineRule="auto"/>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The diagram below shows a growth curve of an organ from a certain organism. Study it then use it to answer the questions that follow.</w:t>
      </w:r>
    </w:p>
    <w:p w14:paraId="186A5421" w14:textId="77777777" w:rsidR="00673DC3" w:rsidRPr="00015389" w:rsidRDefault="00673DC3" w:rsidP="00673DC3">
      <w:pPr>
        <w:spacing w:after="200" w:line="276" w:lineRule="auto"/>
        <w:rPr>
          <w:kern w:val="0"/>
          <w14:ligatures w14:val="none"/>
        </w:rPr>
      </w:pPr>
      <w:r w:rsidRPr="00015389">
        <w:rPr>
          <w:noProof/>
          <w:kern w:val="0"/>
          <w14:ligatures w14:val="none"/>
        </w:rPr>
        <w:drawing>
          <wp:inline distT="0" distB="0" distL="0" distR="0" wp14:anchorId="5ED05310" wp14:editId="790F7C4D">
            <wp:extent cx="4895850" cy="2914650"/>
            <wp:effectExtent l="0" t="0" r="0" b="0"/>
            <wp:docPr id="2" name="Picture 2" descr="C:\Users\THIS  PC\AppData\Local\Microsoft\Windows\INetCache\Content.Word\IMG-2024070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S  PC\AppData\Local\Microsoft\Windows\INetCache\Content.Word\IMG-20240704-WA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9420" cy="2916775"/>
                    </a:xfrm>
                    <a:prstGeom prst="rect">
                      <a:avLst/>
                    </a:prstGeom>
                    <a:noFill/>
                    <a:ln>
                      <a:noFill/>
                    </a:ln>
                  </pic:spPr>
                </pic:pic>
              </a:graphicData>
            </a:graphic>
          </wp:inline>
        </w:drawing>
      </w:r>
    </w:p>
    <w:p w14:paraId="422A28CA" w14:textId="77777777" w:rsidR="00673DC3" w:rsidRPr="00015389" w:rsidRDefault="00673DC3" w:rsidP="00673DC3">
      <w:pPr>
        <w:numPr>
          <w:ilvl w:val="0"/>
          <w:numId w:val="5"/>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Identify the growth curve                                                                                     (1mk)</w:t>
      </w:r>
    </w:p>
    <w:p w14:paraId="666BAD10"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Sigmoid;</w:t>
      </w:r>
    </w:p>
    <w:p w14:paraId="4BDB3D4B" w14:textId="77777777" w:rsidR="00673DC3" w:rsidRPr="00015389" w:rsidRDefault="00673DC3" w:rsidP="00673DC3">
      <w:pPr>
        <w:numPr>
          <w:ilvl w:val="0"/>
          <w:numId w:val="5"/>
        </w:numPr>
        <w:spacing w:after="200" w:line="360"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State the Phylum from which the organism belongs                                            (1mk)</w:t>
      </w:r>
    </w:p>
    <w:p w14:paraId="34CB311A" w14:textId="77777777" w:rsidR="00673DC3" w:rsidRPr="00015389" w:rsidRDefault="00673DC3" w:rsidP="00673DC3">
      <w:pPr>
        <w:spacing w:after="200" w:line="360"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Chordata;</w:t>
      </w:r>
    </w:p>
    <w:p w14:paraId="72277787" w14:textId="77777777" w:rsidR="00673DC3" w:rsidRPr="00015389" w:rsidRDefault="00673DC3" w:rsidP="00673DC3">
      <w:pPr>
        <w:numPr>
          <w:ilvl w:val="0"/>
          <w:numId w:val="5"/>
        </w:numPr>
        <w:spacing w:after="200" w:line="360"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Explain the phenomenon that occurs at points</w:t>
      </w:r>
    </w:p>
    <w:p w14:paraId="6F216203" w14:textId="77777777" w:rsidR="00673DC3" w:rsidRPr="00015389" w:rsidRDefault="00673DC3" w:rsidP="00673DC3">
      <w:pPr>
        <w:spacing w:after="200" w:line="360" w:lineRule="auto"/>
        <w:ind w:left="720"/>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A                                                                                                                              (2mks)</w:t>
      </w:r>
    </w:p>
    <w:p w14:paraId="6EBA038D" w14:textId="77777777" w:rsidR="00673DC3" w:rsidRPr="00015389" w:rsidRDefault="00673DC3" w:rsidP="00673DC3">
      <w:pPr>
        <w:spacing w:after="200" w:line="360"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 xml:space="preserve">Lag phase; slow growth of organ as the organism is still adjusting to </w:t>
      </w:r>
      <w:proofErr w:type="spellStart"/>
      <w:proofErr w:type="gramStart"/>
      <w:r w:rsidRPr="00015389">
        <w:rPr>
          <w:rFonts w:ascii="Times New Roman" w:hAnsi="Times New Roman" w:cs="Times New Roman"/>
          <w:color w:val="FF0000"/>
          <w:kern w:val="0"/>
          <w:sz w:val="24"/>
          <w:szCs w:val="24"/>
          <w14:ligatures w14:val="none"/>
        </w:rPr>
        <w:t>environment;limited</w:t>
      </w:r>
      <w:proofErr w:type="spellEnd"/>
      <w:proofErr w:type="gramEnd"/>
      <w:r w:rsidRPr="00015389">
        <w:rPr>
          <w:rFonts w:ascii="Times New Roman" w:hAnsi="Times New Roman" w:cs="Times New Roman"/>
          <w:color w:val="FF0000"/>
          <w:kern w:val="0"/>
          <w:sz w:val="24"/>
          <w:szCs w:val="24"/>
          <w14:ligatures w14:val="none"/>
        </w:rPr>
        <w:t xml:space="preserve"> resources </w:t>
      </w:r>
      <w:proofErr w:type="spellStart"/>
      <w:r w:rsidRPr="00015389">
        <w:rPr>
          <w:rFonts w:ascii="Times New Roman" w:hAnsi="Times New Roman" w:cs="Times New Roman"/>
          <w:color w:val="FF0000"/>
          <w:kern w:val="0"/>
          <w:sz w:val="24"/>
          <w:szCs w:val="24"/>
          <w14:ligatures w14:val="none"/>
        </w:rPr>
        <w:t>e.g</w:t>
      </w:r>
      <w:proofErr w:type="spellEnd"/>
      <w:r w:rsidRPr="00015389">
        <w:rPr>
          <w:rFonts w:ascii="Times New Roman" w:hAnsi="Times New Roman" w:cs="Times New Roman"/>
          <w:color w:val="FF0000"/>
          <w:kern w:val="0"/>
          <w:sz w:val="24"/>
          <w:szCs w:val="24"/>
          <w14:ligatures w14:val="none"/>
        </w:rPr>
        <w:t xml:space="preserve"> nutrients; slow cell division;                        (max 2)</w:t>
      </w:r>
    </w:p>
    <w:p w14:paraId="712718CD" w14:textId="77777777" w:rsidR="00673DC3" w:rsidRPr="00015389" w:rsidRDefault="00673DC3" w:rsidP="00673DC3">
      <w:pPr>
        <w:spacing w:after="200" w:line="360" w:lineRule="auto"/>
        <w:ind w:left="720"/>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B                                                                                                                                (2mks)</w:t>
      </w:r>
    </w:p>
    <w:p w14:paraId="03EF75ED" w14:textId="693CFA72" w:rsidR="00673DC3" w:rsidRDefault="00673DC3" w:rsidP="00673DC3">
      <w:pPr>
        <w:spacing w:after="200" w:line="360"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 xml:space="preserve">Exponential/log phase; rapid growth rate as organ cells are fully adjusted to environment; sufficient nutrients supply; limited </w:t>
      </w:r>
      <w:proofErr w:type="gramStart"/>
      <w:r w:rsidRPr="00015389">
        <w:rPr>
          <w:rFonts w:ascii="Times New Roman" w:hAnsi="Times New Roman" w:cs="Times New Roman"/>
          <w:color w:val="FF0000"/>
          <w:kern w:val="0"/>
          <w:sz w:val="24"/>
          <w:szCs w:val="24"/>
          <w14:ligatures w14:val="none"/>
        </w:rPr>
        <w:t xml:space="preserve">competition;   </w:t>
      </w:r>
      <w:proofErr w:type="gramEnd"/>
      <w:r w:rsidRPr="00015389">
        <w:rPr>
          <w:rFonts w:ascii="Times New Roman" w:hAnsi="Times New Roman" w:cs="Times New Roman"/>
          <w:color w:val="FF0000"/>
          <w:kern w:val="0"/>
          <w:sz w:val="24"/>
          <w:szCs w:val="24"/>
          <w14:ligatures w14:val="none"/>
        </w:rPr>
        <w:t xml:space="preserve">          max 2</w:t>
      </w:r>
    </w:p>
    <w:p w14:paraId="6360D269" w14:textId="77777777" w:rsidR="002B36E5" w:rsidRPr="00015389" w:rsidRDefault="002B36E5" w:rsidP="00673DC3">
      <w:pPr>
        <w:spacing w:after="200" w:line="360" w:lineRule="auto"/>
        <w:ind w:left="720"/>
        <w:contextualSpacing/>
        <w:rPr>
          <w:rFonts w:ascii="Times New Roman" w:hAnsi="Times New Roman" w:cs="Times New Roman"/>
          <w:color w:val="FF0000"/>
          <w:kern w:val="0"/>
          <w:sz w:val="24"/>
          <w:szCs w:val="24"/>
          <w14:ligatures w14:val="none"/>
        </w:rPr>
      </w:pPr>
    </w:p>
    <w:p w14:paraId="148BA58B" w14:textId="77777777" w:rsidR="00673DC3" w:rsidRPr="00015389" w:rsidRDefault="00673DC3" w:rsidP="00673DC3">
      <w:pPr>
        <w:numPr>
          <w:ilvl w:val="0"/>
          <w:numId w:val="5"/>
        </w:numPr>
        <w:spacing w:after="200" w:line="360"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lastRenderedPageBreak/>
        <w:t xml:space="preserve">State two factors affecting growth in plants                                                          </w:t>
      </w:r>
      <w:proofErr w:type="gramStart"/>
      <w:r w:rsidRPr="00015389">
        <w:rPr>
          <w:rFonts w:ascii="Times New Roman" w:hAnsi="Times New Roman" w:cs="Times New Roman"/>
          <w:kern w:val="0"/>
          <w:sz w:val="24"/>
          <w:szCs w:val="24"/>
          <w14:ligatures w14:val="none"/>
        </w:rPr>
        <w:t xml:space="preserve">   (</w:t>
      </w:r>
      <w:proofErr w:type="gramEnd"/>
      <w:r w:rsidRPr="00015389">
        <w:rPr>
          <w:rFonts w:ascii="Times New Roman" w:hAnsi="Times New Roman" w:cs="Times New Roman"/>
          <w:kern w:val="0"/>
          <w:sz w:val="24"/>
          <w:szCs w:val="24"/>
          <w14:ligatures w14:val="none"/>
        </w:rPr>
        <w:t>2mks)</w:t>
      </w:r>
    </w:p>
    <w:p w14:paraId="4C5A91EC" w14:textId="77777777" w:rsidR="00673DC3" w:rsidRPr="00015389" w:rsidRDefault="00673DC3" w:rsidP="00673DC3">
      <w:pPr>
        <w:spacing w:after="200" w:line="276" w:lineRule="auto"/>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Growth hormones;</w:t>
      </w:r>
    </w:p>
    <w:p w14:paraId="499CEF10" w14:textId="77777777" w:rsidR="00673DC3" w:rsidRPr="00015389" w:rsidRDefault="00673DC3" w:rsidP="00673DC3">
      <w:pPr>
        <w:spacing w:after="200" w:line="276" w:lineRule="auto"/>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Sufficient Oxygen supply;</w:t>
      </w:r>
    </w:p>
    <w:p w14:paraId="248C1AF8" w14:textId="77777777" w:rsidR="00673DC3" w:rsidRPr="00015389" w:rsidRDefault="00673DC3" w:rsidP="00673DC3">
      <w:pPr>
        <w:spacing w:after="200" w:line="276" w:lineRule="auto"/>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 xml:space="preserve">Availability of water;    Optimum temperature; light intensity;                     (first 2)                          </w:t>
      </w:r>
    </w:p>
    <w:p w14:paraId="2DF373FC" w14:textId="77777777" w:rsidR="00673DC3" w:rsidRDefault="00673DC3" w:rsidP="00673DC3">
      <w:pPr>
        <w:rPr>
          <w:rFonts w:ascii="Times New Roman" w:eastAsia="Times New Roman" w:hAnsi="Times New Roman" w:cs="Times New Roman"/>
          <w:noProof/>
          <w:kern w:val="0"/>
          <w:sz w:val="24"/>
          <w:szCs w:val="24"/>
          <w14:ligatures w14:val="none"/>
        </w:rPr>
      </w:pPr>
    </w:p>
    <w:p w14:paraId="6FB566DB" w14:textId="77777777" w:rsidR="00673DC3" w:rsidRPr="005C38BD" w:rsidRDefault="00673DC3" w:rsidP="00673DC3">
      <w:pPr>
        <w:rPr>
          <w:sz w:val="28"/>
          <w:szCs w:val="28"/>
        </w:rPr>
      </w:pPr>
      <w:r>
        <w:rPr>
          <w:rFonts w:ascii="Times New Roman" w:eastAsia="Times New Roman" w:hAnsi="Times New Roman" w:cs="Times New Roman"/>
          <w:noProof/>
          <w:kern w:val="0"/>
          <w:sz w:val="24"/>
          <w:szCs w:val="24"/>
          <w14:ligatures w14:val="none"/>
        </w:rPr>
        <w:t xml:space="preserve">3.  </w:t>
      </w:r>
      <w:r w:rsidRPr="005C38BD">
        <w:rPr>
          <w:sz w:val="28"/>
          <w:szCs w:val="28"/>
        </w:rPr>
        <w:t>A rhesus positive man marries a rhesus positive woman and one of their children happens to be rhesus negative.</w:t>
      </w:r>
    </w:p>
    <w:p w14:paraId="1D37D75F" w14:textId="77777777" w:rsidR="00673DC3" w:rsidRPr="005C38BD" w:rsidRDefault="00673DC3" w:rsidP="00673DC3">
      <w:pPr>
        <w:rPr>
          <w:sz w:val="28"/>
          <w:szCs w:val="28"/>
        </w:rPr>
      </w:pPr>
      <w:r w:rsidRPr="005C38BD">
        <w:rPr>
          <w:sz w:val="28"/>
          <w:szCs w:val="28"/>
        </w:rPr>
        <w:t>(a) work out the possible genotypes of the two parents (1mark)</w:t>
      </w:r>
    </w:p>
    <w:p w14:paraId="024E1C13" w14:textId="77777777" w:rsidR="00673DC3" w:rsidRPr="005C38BD" w:rsidRDefault="00673DC3" w:rsidP="00673DC3">
      <w:pPr>
        <w:rPr>
          <w:color w:val="FF0000"/>
          <w:sz w:val="28"/>
          <w:szCs w:val="28"/>
        </w:rPr>
      </w:pPr>
      <w:r w:rsidRPr="005C38BD">
        <w:rPr>
          <w:color w:val="FF0000"/>
          <w:sz w:val="28"/>
          <w:szCs w:val="28"/>
        </w:rPr>
        <w:t>Rh+   Rh</w:t>
      </w:r>
      <w:r w:rsidRPr="005C38BD">
        <w:rPr>
          <w:color w:val="FF0000"/>
          <w:sz w:val="28"/>
          <w:szCs w:val="28"/>
          <w:vertAlign w:val="superscript"/>
        </w:rPr>
        <w:t>_</w:t>
      </w:r>
    </w:p>
    <w:p w14:paraId="0997C019" w14:textId="77777777" w:rsidR="00673DC3" w:rsidRPr="005C38BD" w:rsidRDefault="00673DC3" w:rsidP="00673DC3">
      <w:pPr>
        <w:rPr>
          <w:color w:val="FF0000"/>
          <w:sz w:val="28"/>
          <w:szCs w:val="28"/>
        </w:rPr>
      </w:pPr>
    </w:p>
    <w:p w14:paraId="1DB14598" w14:textId="77777777" w:rsidR="00673DC3" w:rsidRPr="005C38BD" w:rsidRDefault="00673DC3" w:rsidP="00673DC3">
      <w:pPr>
        <w:rPr>
          <w:sz w:val="28"/>
          <w:szCs w:val="28"/>
        </w:rPr>
      </w:pPr>
      <w:r w:rsidRPr="005C38BD">
        <w:rPr>
          <w:sz w:val="28"/>
          <w:szCs w:val="28"/>
        </w:rPr>
        <w:t xml:space="preserve">(b) the rhesus negative daughter of the above couple is married to a rhesus positive but carrier man. work </w:t>
      </w:r>
      <w:proofErr w:type="gramStart"/>
      <w:r w:rsidRPr="005C38BD">
        <w:rPr>
          <w:sz w:val="28"/>
          <w:szCs w:val="28"/>
        </w:rPr>
        <w:t>out ;</w:t>
      </w:r>
      <w:proofErr w:type="gramEnd"/>
    </w:p>
    <w:p w14:paraId="34C79FC4" w14:textId="77777777" w:rsidR="00673DC3" w:rsidRPr="005C38BD" w:rsidRDefault="00673DC3" w:rsidP="00673DC3">
      <w:pPr>
        <w:rPr>
          <w:sz w:val="28"/>
          <w:szCs w:val="28"/>
        </w:rPr>
      </w:pPr>
      <w:r w:rsidRPr="005C38BD">
        <w:rPr>
          <w:sz w:val="28"/>
          <w:szCs w:val="28"/>
        </w:rPr>
        <w:t>(i)the phenotypes of their offsprings (4marks)</w:t>
      </w:r>
    </w:p>
    <w:p w14:paraId="6948FEB3" w14:textId="77777777" w:rsidR="00673DC3" w:rsidRPr="005C38BD" w:rsidRDefault="00673DC3" w:rsidP="00673DC3">
      <w:pPr>
        <w:rPr>
          <w:color w:val="FF0000"/>
          <w:sz w:val="28"/>
          <w:szCs w:val="28"/>
        </w:rPr>
      </w:pPr>
      <w:r w:rsidRPr="005C38BD">
        <w:rPr>
          <w:color w:val="FF0000"/>
          <w:sz w:val="28"/>
          <w:szCs w:val="28"/>
        </w:rPr>
        <w:t xml:space="preserve">                </w:t>
      </w:r>
      <w:r w:rsidRPr="005C38BD">
        <w:rPr>
          <w:noProof/>
          <w:color w:val="FF0000"/>
          <w:sz w:val="28"/>
          <w:szCs w:val="28"/>
        </w:rPr>
        <w:drawing>
          <wp:inline distT="0" distB="0" distL="0" distR="0" wp14:anchorId="6220A0F6" wp14:editId="406C12AB">
            <wp:extent cx="5943600" cy="31146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r w:rsidRPr="005C38BD">
        <w:rPr>
          <w:color w:val="FF0000"/>
          <w:sz w:val="28"/>
          <w:szCs w:val="28"/>
        </w:rPr>
        <w:t xml:space="preserve">                                                                </w:t>
      </w:r>
    </w:p>
    <w:p w14:paraId="30600F14" w14:textId="77777777" w:rsidR="00673DC3" w:rsidRPr="005C38BD" w:rsidRDefault="00673DC3" w:rsidP="00673DC3">
      <w:pPr>
        <w:pStyle w:val="ListParagraph"/>
        <w:numPr>
          <w:ilvl w:val="0"/>
          <w:numId w:val="3"/>
        </w:numPr>
        <w:rPr>
          <w:color w:val="FF0000"/>
          <w:sz w:val="28"/>
          <w:szCs w:val="28"/>
        </w:rPr>
      </w:pPr>
      <w:r w:rsidRPr="005C38BD">
        <w:rPr>
          <w:color w:val="FF0000"/>
          <w:sz w:val="28"/>
          <w:szCs w:val="28"/>
        </w:rPr>
        <w:t>The genotypic and phenotypic ratio of their offspring (2mark)</w:t>
      </w:r>
    </w:p>
    <w:p w14:paraId="702F3F97" w14:textId="77777777" w:rsidR="00673DC3" w:rsidRPr="005C38BD" w:rsidRDefault="00673DC3" w:rsidP="00673DC3">
      <w:pPr>
        <w:rPr>
          <w:sz w:val="28"/>
          <w:szCs w:val="28"/>
        </w:rPr>
      </w:pPr>
      <w:r w:rsidRPr="005C38BD">
        <w:rPr>
          <w:sz w:val="28"/>
          <w:szCs w:val="28"/>
        </w:rPr>
        <w:lastRenderedPageBreak/>
        <w:t xml:space="preserve">(c) name the condition that the first offspring in the genetic cross in (b) above will suffer </w:t>
      </w:r>
      <w:proofErr w:type="gramStart"/>
      <w:r w:rsidRPr="005C38BD">
        <w:rPr>
          <w:sz w:val="28"/>
          <w:szCs w:val="28"/>
        </w:rPr>
        <w:t>from.(</w:t>
      </w:r>
      <w:proofErr w:type="gramEnd"/>
      <w:r w:rsidRPr="005C38BD">
        <w:rPr>
          <w:sz w:val="28"/>
          <w:szCs w:val="28"/>
        </w:rPr>
        <w:t>1mark)</w:t>
      </w:r>
    </w:p>
    <w:p w14:paraId="5FA76F14" w14:textId="77777777" w:rsidR="00673DC3" w:rsidRPr="005C38BD" w:rsidRDefault="00673DC3" w:rsidP="00673DC3">
      <w:pPr>
        <w:rPr>
          <w:color w:val="FF0000"/>
          <w:sz w:val="28"/>
          <w:szCs w:val="28"/>
        </w:rPr>
      </w:pPr>
      <w:proofErr w:type="spellStart"/>
      <w:r w:rsidRPr="005C38BD">
        <w:rPr>
          <w:color w:val="FF0000"/>
          <w:sz w:val="28"/>
          <w:szCs w:val="28"/>
        </w:rPr>
        <w:t>Haemolytic</w:t>
      </w:r>
      <w:proofErr w:type="spellEnd"/>
      <w:r w:rsidRPr="005C38BD">
        <w:rPr>
          <w:color w:val="FF0000"/>
          <w:sz w:val="28"/>
          <w:szCs w:val="28"/>
        </w:rPr>
        <w:t xml:space="preserve"> disease of the newborn/</w:t>
      </w:r>
      <w:proofErr w:type="spellStart"/>
      <w:r w:rsidRPr="005C38BD">
        <w:rPr>
          <w:color w:val="FF0000"/>
          <w:sz w:val="28"/>
          <w:szCs w:val="28"/>
        </w:rPr>
        <w:t>Erythroblastosis</w:t>
      </w:r>
      <w:proofErr w:type="spellEnd"/>
      <w:r w:rsidRPr="005C38BD">
        <w:rPr>
          <w:color w:val="FF0000"/>
          <w:sz w:val="28"/>
          <w:szCs w:val="28"/>
        </w:rPr>
        <w:t xml:space="preserve"> </w:t>
      </w:r>
      <w:proofErr w:type="spellStart"/>
      <w:r w:rsidRPr="005C38BD">
        <w:rPr>
          <w:color w:val="FF0000"/>
          <w:sz w:val="28"/>
          <w:szCs w:val="28"/>
        </w:rPr>
        <w:t>foetalis</w:t>
      </w:r>
      <w:proofErr w:type="spellEnd"/>
      <w:r w:rsidRPr="005C38BD">
        <w:rPr>
          <w:color w:val="FF0000"/>
          <w:sz w:val="28"/>
          <w:szCs w:val="28"/>
        </w:rPr>
        <w:t xml:space="preserve"> </w:t>
      </w:r>
    </w:p>
    <w:p w14:paraId="355D2969" w14:textId="77777777" w:rsidR="00673DC3" w:rsidRDefault="00673DC3" w:rsidP="00673DC3">
      <w:pPr>
        <w:rPr>
          <w:color w:val="FF0000"/>
          <w:sz w:val="28"/>
          <w:szCs w:val="28"/>
        </w:rPr>
      </w:pPr>
    </w:p>
    <w:p w14:paraId="520A5E23" w14:textId="77777777" w:rsidR="00673DC3" w:rsidRDefault="00673DC3" w:rsidP="00673DC3">
      <w:pPr>
        <w:rPr>
          <w:color w:val="FF0000"/>
          <w:sz w:val="28"/>
          <w:szCs w:val="28"/>
        </w:rPr>
      </w:pPr>
    </w:p>
    <w:p w14:paraId="72CA3902" w14:textId="77777777" w:rsidR="00673DC3" w:rsidRDefault="00673DC3" w:rsidP="00673DC3">
      <w:pPr>
        <w:spacing w:before="100" w:beforeAutospacing="1" w:after="100" w:afterAutospacing="1" w:line="240" w:lineRule="auto"/>
        <w:rPr>
          <w:rFonts w:ascii="Times New Roman" w:eastAsia="Times New Roman" w:hAnsi="Times New Roman" w:cs="Times New Roman"/>
          <w:noProof/>
          <w:kern w:val="0"/>
          <w:sz w:val="24"/>
          <w:szCs w:val="24"/>
          <w14:ligatures w14:val="none"/>
        </w:rPr>
      </w:pPr>
    </w:p>
    <w:p w14:paraId="52F9E8D4" w14:textId="77777777" w:rsidR="00673DC3" w:rsidRPr="002A5B2A" w:rsidRDefault="00673DC3" w:rsidP="00673DC3">
      <w:pPr>
        <w:pStyle w:val="ListParagraph"/>
        <w:numPr>
          <w:ilvl w:val="0"/>
          <w:numId w:val="7"/>
        </w:numPr>
        <w:spacing w:before="100" w:beforeAutospacing="1" w:after="100" w:afterAutospacing="1" w:line="240" w:lineRule="auto"/>
        <w:rPr>
          <w:rFonts w:ascii="Times New Roman" w:eastAsia="Times New Roman" w:hAnsi="Times New Roman" w:cs="Times New Roman"/>
          <w:noProof/>
          <w:kern w:val="0"/>
          <w:sz w:val="24"/>
          <w:szCs w:val="24"/>
          <w14:ligatures w14:val="none"/>
        </w:rPr>
      </w:pPr>
      <w:r w:rsidRPr="002A5B2A">
        <w:rPr>
          <w:rFonts w:ascii="Times New Roman" w:eastAsia="Times New Roman" w:hAnsi="Times New Roman" w:cs="Times New Roman"/>
          <w:noProof/>
          <w:kern w:val="0"/>
          <w:sz w:val="24"/>
          <w:szCs w:val="24"/>
          <w14:ligatures w14:val="none"/>
        </w:rPr>
        <w:t xml:space="preserve"> The diagram below represents a female reproductive system.</w:t>
      </w:r>
    </w:p>
    <w:p w14:paraId="5865E475" w14:textId="77777777" w:rsidR="00673DC3" w:rsidRPr="00015389" w:rsidRDefault="00673DC3" w:rsidP="00673DC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15389">
        <w:rPr>
          <w:rFonts w:ascii="Times New Roman" w:eastAsia="Times New Roman" w:hAnsi="Times New Roman" w:cs="Times New Roman"/>
          <w:noProof/>
          <w:kern w:val="0"/>
          <w:sz w:val="24"/>
          <w:szCs w:val="24"/>
          <w14:ligatures w14:val="none"/>
        </w:rPr>
        <w:drawing>
          <wp:inline distT="0" distB="0" distL="0" distR="0" wp14:anchorId="647B1F55" wp14:editId="626DD991">
            <wp:extent cx="3400213" cy="2235200"/>
            <wp:effectExtent l="0" t="0" r="0" b="0"/>
            <wp:docPr id="4" name="Picture 4" descr="C:\Users\Andrew\Desktop\New folder (9)\saved picture 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Desktop\New folder (9)\saved picture re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06" cy="2235327"/>
                    </a:xfrm>
                    <a:prstGeom prst="rect">
                      <a:avLst/>
                    </a:prstGeom>
                    <a:noFill/>
                    <a:ln>
                      <a:noFill/>
                    </a:ln>
                  </pic:spPr>
                </pic:pic>
              </a:graphicData>
            </a:graphic>
          </wp:inline>
        </w:drawing>
      </w:r>
    </w:p>
    <w:p w14:paraId="57FA355E" w14:textId="77777777" w:rsidR="00673DC3" w:rsidRPr="00015389" w:rsidRDefault="00673DC3" w:rsidP="00673DC3">
      <w:pPr>
        <w:numPr>
          <w:ilvl w:val="0"/>
          <w:numId w:val="6"/>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Name the part labelled A</w:t>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t>(1mark)</w:t>
      </w:r>
    </w:p>
    <w:p w14:paraId="34DE4153" w14:textId="77777777" w:rsidR="00673DC3" w:rsidRPr="00015389" w:rsidRDefault="00673DC3" w:rsidP="00673DC3">
      <w:pPr>
        <w:spacing w:after="200" w:line="360"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Vagina;</w:t>
      </w:r>
    </w:p>
    <w:p w14:paraId="4D7CCF63" w14:textId="77777777" w:rsidR="00673DC3" w:rsidRPr="00015389" w:rsidRDefault="00673DC3" w:rsidP="00673DC3">
      <w:pPr>
        <w:numPr>
          <w:ilvl w:val="0"/>
          <w:numId w:val="6"/>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Identify the letter representing the organ where fertilization takes place</w:t>
      </w:r>
      <w:r w:rsidRPr="00015389">
        <w:rPr>
          <w:rFonts w:ascii="Times New Roman" w:hAnsi="Times New Roman" w:cs="Times New Roman"/>
          <w:kern w:val="0"/>
          <w:sz w:val="24"/>
          <w:szCs w:val="24"/>
          <w14:ligatures w14:val="none"/>
        </w:rPr>
        <w:tab/>
        <w:t>(1mark)</w:t>
      </w:r>
    </w:p>
    <w:p w14:paraId="482CF8AF"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E;</w:t>
      </w:r>
    </w:p>
    <w:p w14:paraId="004D24C0" w14:textId="77777777" w:rsidR="00673DC3" w:rsidRPr="00015389" w:rsidRDefault="00673DC3" w:rsidP="00673DC3">
      <w:pPr>
        <w:numPr>
          <w:ilvl w:val="0"/>
          <w:numId w:val="6"/>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Name the hormones produced by the part labelled F</w:t>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t>(2marks)</w:t>
      </w:r>
    </w:p>
    <w:p w14:paraId="2A877EB1"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proofErr w:type="spellStart"/>
      <w:r w:rsidRPr="00015389">
        <w:rPr>
          <w:rFonts w:ascii="Times New Roman" w:hAnsi="Times New Roman" w:cs="Times New Roman"/>
          <w:color w:val="FF0000"/>
          <w:kern w:val="0"/>
          <w:sz w:val="24"/>
          <w:szCs w:val="24"/>
          <w14:ligatures w14:val="none"/>
        </w:rPr>
        <w:t>Oestrogen</w:t>
      </w:r>
      <w:proofErr w:type="spellEnd"/>
      <w:r w:rsidRPr="00015389">
        <w:rPr>
          <w:rFonts w:ascii="Times New Roman" w:hAnsi="Times New Roman" w:cs="Times New Roman"/>
          <w:color w:val="FF0000"/>
          <w:kern w:val="0"/>
          <w:sz w:val="24"/>
          <w:szCs w:val="24"/>
          <w14:ligatures w14:val="none"/>
        </w:rPr>
        <w:t>;</w:t>
      </w:r>
    </w:p>
    <w:p w14:paraId="2B1414D6"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Progesterone;</w:t>
      </w:r>
    </w:p>
    <w:p w14:paraId="3C701103" w14:textId="77777777" w:rsidR="00673DC3" w:rsidRPr="00015389" w:rsidRDefault="00673DC3" w:rsidP="00673DC3">
      <w:pPr>
        <w:numPr>
          <w:ilvl w:val="0"/>
          <w:numId w:val="6"/>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Explain how an ovum moves along the part  labelled E</w:t>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t>(2marks)</w:t>
      </w:r>
    </w:p>
    <w:p w14:paraId="32496D91"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Movement is aided by cilia; which wafts ovum;</w:t>
      </w:r>
    </w:p>
    <w:p w14:paraId="45FD2679" w14:textId="77777777" w:rsidR="00673DC3" w:rsidRPr="00015389" w:rsidRDefault="00673DC3" w:rsidP="00673DC3">
      <w:pPr>
        <w:spacing w:after="200" w:line="276"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 xml:space="preserve">Muscular contractions of smooth </w:t>
      </w:r>
      <w:proofErr w:type="spellStart"/>
      <w:proofErr w:type="gramStart"/>
      <w:r w:rsidRPr="00015389">
        <w:rPr>
          <w:rFonts w:ascii="Times New Roman" w:hAnsi="Times New Roman" w:cs="Times New Roman"/>
          <w:color w:val="FF0000"/>
          <w:kern w:val="0"/>
          <w:sz w:val="24"/>
          <w:szCs w:val="24"/>
          <w14:ligatures w14:val="none"/>
        </w:rPr>
        <w:t>muscles;brings</w:t>
      </w:r>
      <w:proofErr w:type="spellEnd"/>
      <w:proofErr w:type="gramEnd"/>
      <w:r w:rsidRPr="00015389">
        <w:rPr>
          <w:rFonts w:ascii="Times New Roman" w:hAnsi="Times New Roman" w:cs="Times New Roman"/>
          <w:color w:val="FF0000"/>
          <w:kern w:val="0"/>
          <w:sz w:val="24"/>
          <w:szCs w:val="24"/>
          <w14:ligatures w14:val="none"/>
        </w:rPr>
        <w:t xml:space="preserve"> peristaltic movement;</w:t>
      </w:r>
    </w:p>
    <w:p w14:paraId="1BB9BEC9" w14:textId="77777777" w:rsidR="00673DC3" w:rsidRPr="00015389" w:rsidRDefault="00673DC3" w:rsidP="00673DC3">
      <w:pPr>
        <w:spacing w:after="200" w:line="360" w:lineRule="auto"/>
        <w:ind w:left="720"/>
        <w:contextualSpacing/>
        <w:rPr>
          <w:rFonts w:ascii="Times New Roman" w:hAnsi="Times New Roman" w:cs="Times New Roman"/>
          <w:kern w:val="0"/>
          <w:sz w:val="24"/>
          <w:szCs w:val="24"/>
          <w14:ligatures w14:val="none"/>
        </w:rPr>
      </w:pPr>
    </w:p>
    <w:p w14:paraId="3FD8DBCB" w14:textId="77777777" w:rsidR="00673DC3" w:rsidRPr="00015389" w:rsidRDefault="00673DC3" w:rsidP="00673DC3">
      <w:pPr>
        <w:numPr>
          <w:ilvl w:val="0"/>
          <w:numId w:val="6"/>
        </w:numPr>
        <w:spacing w:after="200" w:line="276" w:lineRule="auto"/>
        <w:contextualSpacing/>
        <w:rPr>
          <w:rFonts w:ascii="Times New Roman" w:hAnsi="Times New Roman" w:cs="Times New Roman"/>
          <w:kern w:val="0"/>
          <w:sz w:val="24"/>
          <w:szCs w:val="24"/>
          <w14:ligatures w14:val="none"/>
        </w:rPr>
      </w:pPr>
      <w:r w:rsidRPr="00015389">
        <w:rPr>
          <w:rFonts w:ascii="Times New Roman" w:hAnsi="Times New Roman" w:cs="Times New Roman"/>
          <w:kern w:val="0"/>
          <w:sz w:val="24"/>
          <w:szCs w:val="24"/>
          <w14:ligatures w14:val="none"/>
        </w:rPr>
        <w:t xml:space="preserve">Explain why if the parts labelled F are removed after the fourth month, pregnancy can proceed normally. </w:t>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r>
      <w:r w:rsidRPr="00015389">
        <w:rPr>
          <w:rFonts w:ascii="Times New Roman" w:hAnsi="Times New Roman" w:cs="Times New Roman"/>
          <w:kern w:val="0"/>
          <w:sz w:val="24"/>
          <w:szCs w:val="24"/>
          <w14:ligatures w14:val="none"/>
        </w:rPr>
        <w:tab/>
        <w:t>(2marks)</w:t>
      </w:r>
    </w:p>
    <w:p w14:paraId="7D74CC1D" w14:textId="77777777" w:rsidR="00673DC3" w:rsidRPr="00015389" w:rsidRDefault="00673DC3" w:rsidP="00673DC3">
      <w:pPr>
        <w:spacing w:after="200" w:line="360" w:lineRule="auto"/>
        <w:ind w:left="720"/>
        <w:contextualSpacing/>
        <w:rPr>
          <w:rFonts w:ascii="Times New Roman" w:hAnsi="Times New Roman" w:cs="Times New Roman"/>
          <w:color w:val="FF0000"/>
          <w:kern w:val="0"/>
          <w:sz w:val="24"/>
          <w:szCs w:val="24"/>
          <w14:ligatures w14:val="none"/>
        </w:rPr>
      </w:pPr>
      <w:r w:rsidRPr="00015389">
        <w:rPr>
          <w:rFonts w:ascii="Times New Roman" w:hAnsi="Times New Roman" w:cs="Times New Roman"/>
          <w:color w:val="FF0000"/>
          <w:kern w:val="0"/>
          <w:sz w:val="24"/>
          <w:szCs w:val="24"/>
          <w14:ligatures w14:val="none"/>
        </w:rPr>
        <w:t>Placenta is fully developed; hence secretes progesterone hormone (which maintains pregnancy);</w:t>
      </w:r>
    </w:p>
    <w:p w14:paraId="29A09620" w14:textId="3CA5BD7F" w:rsidR="00673DC3" w:rsidRDefault="00673DC3" w:rsidP="00673DC3">
      <w:pPr>
        <w:rPr>
          <w:rFonts w:ascii="Times New Roman" w:hAnsi="Times New Roman" w:cs="Times New Roman"/>
          <w:kern w:val="0"/>
          <w:sz w:val="24"/>
          <w:szCs w:val="24"/>
          <w:lang w:val="en-GB"/>
          <w14:ligatures w14:val="none"/>
        </w:rPr>
      </w:pPr>
    </w:p>
    <w:p w14:paraId="10AC0B6A" w14:textId="77777777" w:rsidR="00673DC3" w:rsidRPr="00355D3B" w:rsidRDefault="00673DC3" w:rsidP="00673DC3">
      <w:pPr>
        <w:pStyle w:val="ListParagraph"/>
        <w:numPr>
          <w:ilvl w:val="0"/>
          <w:numId w:val="7"/>
        </w:numPr>
        <w:rPr>
          <w:sz w:val="28"/>
          <w:szCs w:val="28"/>
        </w:rPr>
      </w:pPr>
      <w:r w:rsidRPr="00355D3B">
        <w:rPr>
          <w:sz w:val="28"/>
          <w:szCs w:val="28"/>
        </w:rPr>
        <w:lastRenderedPageBreak/>
        <w:t xml:space="preserve">The diagram below represents a set up during an experiment </w:t>
      </w:r>
    </w:p>
    <w:p w14:paraId="333EA76B" w14:textId="77777777" w:rsidR="00673DC3" w:rsidRPr="005C38BD" w:rsidRDefault="00673DC3" w:rsidP="00673DC3">
      <w:pPr>
        <w:rPr>
          <w:color w:val="FF0000"/>
          <w:sz w:val="28"/>
          <w:szCs w:val="28"/>
        </w:rPr>
      </w:pPr>
    </w:p>
    <w:p w14:paraId="05A97969" w14:textId="77777777" w:rsidR="00673DC3" w:rsidRPr="005C38BD" w:rsidRDefault="00673DC3" w:rsidP="00673DC3">
      <w:pPr>
        <w:rPr>
          <w:color w:val="FF0000"/>
          <w:sz w:val="28"/>
          <w:szCs w:val="28"/>
        </w:rPr>
      </w:pPr>
      <w:r w:rsidRPr="005C38BD">
        <w:rPr>
          <w:color w:val="FF0000"/>
          <w:sz w:val="28"/>
          <w:szCs w:val="28"/>
        </w:rPr>
        <w:t xml:space="preserve">          </w:t>
      </w:r>
    </w:p>
    <w:p w14:paraId="51A353D6" w14:textId="77777777" w:rsidR="00673DC3" w:rsidRPr="005C38BD" w:rsidRDefault="00673DC3" w:rsidP="00673DC3">
      <w:pPr>
        <w:rPr>
          <w:color w:val="FF0000"/>
          <w:sz w:val="28"/>
          <w:szCs w:val="28"/>
        </w:rPr>
      </w:pPr>
      <w:r w:rsidRPr="005C38BD">
        <w:rPr>
          <w:noProof/>
          <w:color w:val="FF0000"/>
          <w:sz w:val="28"/>
          <w:szCs w:val="28"/>
        </w:rPr>
        <w:drawing>
          <wp:inline distT="0" distB="0" distL="0" distR="0" wp14:anchorId="2B4079C7" wp14:editId="638C828F">
            <wp:extent cx="5038725" cy="337185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371850"/>
                    </a:xfrm>
                    <a:prstGeom prst="rect">
                      <a:avLst/>
                    </a:prstGeom>
                    <a:noFill/>
                    <a:ln>
                      <a:noFill/>
                    </a:ln>
                  </pic:spPr>
                </pic:pic>
              </a:graphicData>
            </a:graphic>
          </wp:inline>
        </w:drawing>
      </w:r>
    </w:p>
    <w:p w14:paraId="01D41668" w14:textId="77777777" w:rsidR="00673DC3" w:rsidRPr="005C38BD" w:rsidRDefault="00673DC3" w:rsidP="00673DC3">
      <w:pPr>
        <w:rPr>
          <w:sz w:val="28"/>
          <w:szCs w:val="28"/>
        </w:rPr>
      </w:pPr>
    </w:p>
    <w:p w14:paraId="406C4935" w14:textId="77777777" w:rsidR="00673DC3" w:rsidRPr="005C38BD" w:rsidRDefault="00673DC3" w:rsidP="00673DC3">
      <w:pPr>
        <w:rPr>
          <w:sz w:val="28"/>
          <w:szCs w:val="28"/>
        </w:rPr>
      </w:pPr>
    </w:p>
    <w:p w14:paraId="15413D4B" w14:textId="77777777" w:rsidR="00673DC3" w:rsidRPr="005C38BD" w:rsidRDefault="00673DC3" w:rsidP="00673DC3">
      <w:pPr>
        <w:pStyle w:val="ListParagraph"/>
        <w:numPr>
          <w:ilvl w:val="0"/>
          <w:numId w:val="2"/>
        </w:numPr>
        <w:rPr>
          <w:sz w:val="28"/>
          <w:szCs w:val="28"/>
        </w:rPr>
      </w:pPr>
      <w:r w:rsidRPr="005C38BD">
        <w:rPr>
          <w:sz w:val="28"/>
          <w:szCs w:val="28"/>
        </w:rPr>
        <w:t>Name the type of response the experiment was investigating (1mark)</w:t>
      </w:r>
    </w:p>
    <w:p w14:paraId="02D911DC" w14:textId="77777777" w:rsidR="00673DC3" w:rsidRPr="005C38BD" w:rsidRDefault="00673DC3" w:rsidP="00673DC3">
      <w:pPr>
        <w:rPr>
          <w:color w:val="FF0000"/>
          <w:sz w:val="28"/>
          <w:szCs w:val="28"/>
        </w:rPr>
      </w:pPr>
      <w:r w:rsidRPr="005C38BD">
        <w:rPr>
          <w:color w:val="FF0000"/>
          <w:sz w:val="28"/>
          <w:szCs w:val="28"/>
        </w:rPr>
        <w:t xml:space="preserve">Positive </w:t>
      </w:r>
      <w:proofErr w:type="spellStart"/>
      <w:r w:rsidRPr="005C38BD">
        <w:rPr>
          <w:color w:val="FF0000"/>
          <w:sz w:val="28"/>
          <w:szCs w:val="28"/>
        </w:rPr>
        <w:t>hydrotaxis</w:t>
      </w:r>
      <w:proofErr w:type="spellEnd"/>
      <w:r w:rsidRPr="005C38BD">
        <w:rPr>
          <w:color w:val="FF0000"/>
          <w:sz w:val="28"/>
          <w:szCs w:val="28"/>
        </w:rPr>
        <w:t xml:space="preserve">/ </w:t>
      </w:r>
      <w:proofErr w:type="spellStart"/>
      <w:r w:rsidRPr="005C38BD">
        <w:rPr>
          <w:color w:val="FF0000"/>
          <w:sz w:val="28"/>
          <w:szCs w:val="28"/>
        </w:rPr>
        <w:t>acc</w:t>
      </w:r>
      <w:proofErr w:type="spellEnd"/>
      <w:r w:rsidRPr="005C38BD">
        <w:rPr>
          <w:color w:val="FF0000"/>
          <w:sz w:val="28"/>
          <w:szCs w:val="28"/>
        </w:rPr>
        <w:t xml:space="preserve"> negative chemotaxis </w:t>
      </w:r>
    </w:p>
    <w:p w14:paraId="5C8ECD75" w14:textId="77777777" w:rsidR="00673DC3" w:rsidRPr="005C38BD" w:rsidRDefault="00673DC3" w:rsidP="00673DC3">
      <w:pPr>
        <w:rPr>
          <w:sz w:val="28"/>
          <w:szCs w:val="28"/>
        </w:rPr>
      </w:pPr>
      <w:r w:rsidRPr="005C38BD">
        <w:rPr>
          <w:sz w:val="28"/>
          <w:szCs w:val="28"/>
        </w:rPr>
        <w:t>b) Name two other types of responses that are shown by animals in relation to stimuli (2mars)</w:t>
      </w:r>
    </w:p>
    <w:p w14:paraId="6D6CE59C" w14:textId="77777777" w:rsidR="00673DC3" w:rsidRPr="005C38BD" w:rsidRDefault="00673DC3" w:rsidP="00673DC3">
      <w:pPr>
        <w:rPr>
          <w:color w:val="FF0000"/>
          <w:sz w:val="28"/>
          <w:szCs w:val="28"/>
        </w:rPr>
      </w:pPr>
      <w:r w:rsidRPr="005C38BD">
        <w:rPr>
          <w:color w:val="FF0000"/>
          <w:sz w:val="28"/>
          <w:szCs w:val="28"/>
        </w:rPr>
        <w:t>Rheotaxis</w:t>
      </w:r>
    </w:p>
    <w:p w14:paraId="05B175EE" w14:textId="77777777" w:rsidR="00673DC3" w:rsidRPr="005C38BD" w:rsidRDefault="00673DC3" w:rsidP="00673DC3">
      <w:pPr>
        <w:rPr>
          <w:color w:val="FF0000"/>
          <w:sz w:val="28"/>
          <w:szCs w:val="28"/>
        </w:rPr>
      </w:pPr>
      <w:proofErr w:type="spellStart"/>
      <w:r w:rsidRPr="005C38BD">
        <w:rPr>
          <w:color w:val="FF0000"/>
          <w:sz w:val="28"/>
          <w:szCs w:val="28"/>
        </w:rPr>
        <w:t>Osmotaxis</w:t>
      </w:r>
      <w:proofErr w:type="spellEnd"/>
    </w:p>
    <w:p w14:paraId="0405E070" w14:textId="77777777" w:rsidR="00673DC3" w:rsidRPr="005C38BD" w:rsidRDefault="00673DC3" w:rsidP="00673DC3">
      <w:pPr>
        <w:pStyle w:val="ListParagraph"/>
        <w:numPr>
          <w:ilvl w:val="0"/>
          <w:numId w:val="3"/>
        </w:numPr>
        <w:rPr>
          <w:sz w:val="28"/>
          <w:szCs w:val="28"/>
        </w:rPr>
      </w:pPr>
      <w:r w:rsidRPr="005C38BD">
        <w:rPr>
          <w:sz w:val="28"/>
          <w:szCs w:val="28"/>
        </w:rPr>
        <w:t>State the likely identity of substance K (1mark)</w:t>
      </w:r>
    </w:p>
    <w:p w14:paraId="707FEC45" w14:textId="3D638E7F" w:rsidR="00673DC3" w:rsidRDefault="00673DC3" w:rsidP="00673DC3">
      <w:pPr>
        <w:rPr>
          <w:color w:val="FF0000"/>
          <w:sz w:val="28"/>
          <w:szCs w:val="28"/>
        </w:rPr>
      </w:pPr>
      <w:r w:rsidRPr="005C38BD">
        <w:rPr>
          <w:color w:val="FF0000"/>
          <w:sz w:val="28"/>
          <w:szCs w:val="28"/>
        </w:rPr>
        <w:t>Silica gel</w:t>
      </w:r>
    </w:p>
    <w:p w14:paraId="2F5E846A" w14:textId="77777777" w:rsidR="002B36E5" w:rsidRPr="005C38BD" w:rsidRDefault="002B36E5" w:rsidP="00673DC3">
      <w:pPr>
        <w:rPr>
          <w:color w:val="FF0000"/>
          <w:sz w:val="28"/>
          <w:szCs w:val="28"/>
        </w:rPr>
      </w:pPr>
    </w:p>
    <w:p w14:paraId="76980D1F" w14:textId="77777777" w:rsidR="00673DC3" w:rsidRPr="005C38BD" w:rsidRDefault="00673DC3" w:rsidP="00673DC3">
      <w:pPr>
        <w:pStyle w:val="ListParagraph"/>
        <w:numPr>
          <w:ilvl w:val="0"/>
          <w:numId w:val="3"/>
        </w:numPr>
        <w:rPr>
          <w:sz w:val="28"/>
          <w:szCs w:val="28"/>
        </w:rPr>
      </w:pPr>
      <w:r w:rsidRPr="005C38BD">
        <w:rPr>
          <w:sz w:val="28"/>
          <w:szCs w:val="28"/>
        </w:rPr>
        <w:lastRenderedPageBreak/>
        <w:t>Explain your answer in (b(i) above (2marks)</w:t>
      </w:r>
    </w:p>
    <w:p w14:paraId="423C5A6B" w14:textId="77777777" w:rsidR="00673DC3" w:rsidRPr="005C38BD" w:rsidRDefault="00673DC3" w:rsidP="00673DC3">
      <w:pPr>
        <w:rPr>
          <w:color w:val="FF0000"/>
          <w:sz w:val="28"/>
          <w:szCs w:val="28"/>
        </w:rPr>
      </w:pPr>
      <w:r w:rsidRPr="005C38BD">
        <w:rPr>
          <w:color w:val="FF0000"/>
          <w:sz w:val="28"/>
          <w:szCs w:val="28"/>
        </w:rPr>
        <w:t>It absorbed moisture/water providing an unsuitable condition to the ants, hence migrated to flask 2.</w:t>
      </w:r>
    </w:p>
    <w:p w14:paraId="206593F7" w14:textId="77777777" w:rsidR="00673DC3" w:rsidRPr="005C38BD" w:rsidRDefault="00673DC3" w:rsidP="00673DC3">
      <w:pPr>
        <w:rPr>
          <w:color w:val="FF0000"/>
          <w:sz w:val="28"/>
          <w:szCs w:val="28"/>
        </w:rPr>
      </w:pPr>
    </w:p>
    <w:p w14:paraId="73EA1D14" w14:textId="77777777" w:rsidR="00673DC3" w:rsidRPr="005C38BD" w:rsidRDefault="00673DC3" w:rsidP="00673DC3">
      <w:pPr>
        <w:rPr>
          <w:color w:val="FF0000"/>
          <w:sz w:val="28"/>
          <w:szCs w:val="28"/>
        </w:rPr>
      </w:pPr>
      <w:r w:rsidRPr="005C38BD">
        <w:rPr>
          <w:color w:val="FF0000"/>
          <w:sz w:val="28"/>
          <w:szCs w:val="28"/>
        </w:rPr>
        <w:t>(</w:t>
      </w:r>
      <w:r w:rsidRPr="005C38BD">
        <w:rPr>
          <w:sz w:val="28"/>
          <w:szCs w:val="28"/>
        </w:rPr>
        <w:t>b)account for the observations made in flask 2 (2marks)</w:t>
      </w:r>
    </w:p>
    <w:p w14:paraId="776A8ADD" w14:textId="77777777" w:rsidR="00673DC3" w:rsidRDefault="00673DC3" w:rsidP="00673DC3">
      <w:pPr>
        <w:rPr>
          <w:color w:val="FF0000"/>
          <w:sz w:val="28"/>
          <w:szCs w:val="28"/>
        </w:rPr>
      </w:pPr>
      <w:r w:rsidRPr="005C38BD">
        <w:rPr>
          <w:color w:val="FF0000"/>
          <w:sz w:val="28"/>
          <w:szCs w:val="28"/>
        </w:rPr>
        <w:t xml:space="preserve">Presence of moisture provided a suitable habitat for ants hence more </w:t>
      </w:r>
      <w:proofErr w:type="gramStart"/>
      <w:r w:rsidRPr="005C38BD">
        <w:rPr>
          <w:color w:val="FF0000"/>
          <w:sz w:val="28"/>
          <w:szCs w:val="28"/>
        </w:rPr>
        <w:t>ants  move</w:t>
      </w:r>
      <w:proofErr w:type="gramEnd"/>
      <w:r w:rsidRPr="005C38BD">
        <w:rPr>
          <w:color w:val="FF0000"/>
          <w:sz w:val="28"/>
          <w:szCs w:val="28"/>
        </w:rPr>
        <w:t xml:space="preserve"> towards flask 2 </w:t>
      </w:r>
    </w:p>
    <w:p w14:paraId="4D5E3134" w14:textId="77777777" w:rsidR="00673DC3" w:rsidRPr="00A17582" w:rsidRDefault="00673DC3" w:rsidP="00673DC3">
      <w:pPr>
        <w:pStyle w:val="ListParagraph"/>
        <w:widowControl w:val="0"/>
        <w:numPr>
          <w:ilvl w:val="0"/>
          <w:numId w:val="7"/>
        </w:numPr>
        <w:autoSpaceDE w:val="0"/>
        <w:autoSpaceDN w:val="0"/>
        <w:spacing w:after="0"/>
        <w:rPr>
          <w:rFonts w:ascii="Times New Roman" w:eastAsia="Times New Roman" w:hAnsi="Times New Roman" w:cs="Times New Roman"/>
          <w:b/>
          <w:color w:val="4472C4"/>
          <w:kern w:val="0"/>
          <w:sz w:val="28"/>
          <w14:ligatures w14:val="none"/>
        </w:rPr>
      </w:pPr>
    </w:p>
    <w:p w14:paraId="3192678A" w14:textId="77777777" w:rsidR="00673DC3" w:rsidRPr="00A17582" w:rsidRDefault="00673DC3" w:rsidP="00673DC3">
      <w:pPr>
        <w:widowControl w:val="0"/>
        <w:autoSpaceDE w:val="0"/>
        <w:autoSpaceDN w:val="0"/>
        <w:spacing w:after="0"/>
        <w:ind w:left="903"/>
        <w:rPr>
          <w:rFonts w:ascii="Times New Roman" w:eastAsia="Times New Roman" w:hAnsi="Times New Roman" w:cs="Times New Roman"/>
          <w:b/>
          <w:color w:val="4472C4"/>
          <w:kern w:val="0"/>
          <w:sz w:val="28"/>
          <w14:ligatures w14:val="none"/>
        </w:rPr>
      </w:pPr>
      <w:r w:rsidRPr="00A17582">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0" wp14:anchorId="20799BCA" wp14:editId="745A672D">
            <wp:simplePos x="0" y="0"/>
            <wp:positionH relativeFrom="column">
              <wp:posOffset>589915</wp:posOffset>
            </wp:positionH>
            <wp:positionV relativeFrom="paragraph">
              <wp:posOffset>128905</wp:posOffset>
            </wp:positionV>
            <wp:extent cx="5069205" cy="4721860"/>
            <wp:effectExtent l="0" t="0" r="0" b="254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381" name="Picture 5381"/>
                    <pic:cNvPicPr/>
                  </pic:nvPicPr>
                  <pic:blipFill>
                    <a:blip r:embed="rId10"/>
                    <a:stretch>
                      <a:fillRect/>
                    </a:stretch>
                  </pic:blipFill>
                  <pic:spPr>
                    <a:xfrm>
                      <a:off x="0" y="0"/>
                      <a:ext cx="5069205" cy="4721860"/>
                    </a:xfrm>
                    <a:prstGeom prst="rect">
                      <a:avLst/>
                    </a:prstGeom>
                  </pic:spPr>
                </pic:pic>
              </a:graphicData>
            </a:graphic>
            <wp14:sizeRelH relativeFrom="margin">
              <wp14:pctWidth>0</wp14:pctWidth>
            </wp14:sizeRelH>
          </wp:anchor>
        </w:drawing>
      </w:r>
    </w:p>
    <w:p w14:paraId="452FC9F1" w14:textId="77739C15" w:rsidR="00673DC3" w:rsidRDefault="00673DC3" w:rsidP="00673DC3">
      <w:pPr>
        <w:widowControl w:val="0"/>
        <w:autoSpaceDE w:val="0"/>
        <w:autoSpaceDN w:val="0"/>
        <w:spacing w:after="0"/>
        <w:ind w:left="903"/>
        <w:rPr>
          <w:rFonts w:ascii="Times New Roman" w:eastAsia="Times New Roman" w:hAnsi="Times New Roman" w:cs="Times New Roman"/>
          <w:kern w:val="0"/>
          <w14:ligatures w14:val="none"/>
        </w:rPr>
      </w:pPr>
    </w:p>
    <w:p w14:paraId="5562EB01" w14:textId="77777777" w:rsidR="00673DC3" w:rsidRPr="00A17582" w:rsidRDefault="00673DC3" w:rsidP="00673DC3">
      <w:pPr>
        <w:widowControl w:val="0"/>
        <w:autoSpaceDE w:val="0"/>
        <w:autoSpaceDN w:val="0"/>
        <w:spacing w:after="0"/>
        <w:ind w:left="903"/>
        <w:rPr>
          <w:rFonts w:ascii="Times New Roman" w:eastAsia="Times New Roman" w:hAnsi="Times New Roman" w:cs="Times New Roman"/>
          <w:kern w:val="0"/>
          <w14:ligatures w14:val="none"/>
        </w:rPr>
      </w:pPr>
    </w:p>
    <w:p w14:paraId="4EDE7801" w14:textId="77777777" w:rsidR="00673DC3" w:rsidRPr="00A17582" w:rsidRDefault="00673DC3" w:rsidP="00673DC3">
      <w:pPr>
        <w:widowControl w:val="0"/>
        <w:numPr>
          <w:ilvl w:val="0"/>
          <w:numId w:val="8"/>
        </w:numPr>
        <w:autoSpaceDE w:val="0"/>
        <w:autoSpaceDN w:val="0"/>
        <w:spacing w:after="5" w:line="248"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Plotting the points - @ curve 1mk  </w:t>
      </w:r>
      <w:r w:rsidRPr="00A17582">
        <w:rPr>
          <w:rFonts w:ascii="Times New Roman" w:eastAsia="Times New Roman" w:hAnsi="Times New Roman" w:cs="Times New Roman"/>
          <w:kern w:val="0"/>
          <w14:ligatures w14:val="none"/>
        </w:rPr>
        <w:tab/>
        <w:t xml:space="preserve">= 2mk  </w:t>
      </w:r>
      <w:r w:rsidRPr="00A17582">
        <w:rPr>
          <w:rFonts w:ascii="Times New Roman" w:eastAsia="Times New Roman" w:hAnsi="Times New Roman" w:cs="Times New Roman"/>
          <w:kern w:val="0"/>
          <w14:ligatures w14:val="none"/>
        </w:rPr>
        <w:tab/>
        <w:t xml:space="preserve"> </w:t>
      </w:r>
    </w:p>
    <w:p w14:paraId="47AE94C1" w14:textId="77777777" w:rsidR="00673DC3" w:rsidRPr="00A17582" w:rsidRDefault="00673DC3" w:rsidP="00673DC3">
      <w:pPr>
        <w:widowControl w:val="0"/>
        <w:autoSpaceDE w:val="0"/>
        <w:autoSpaceDN w:val="0"/>
        <w:spacing w:after="0" w:line="240"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Joining the points - @ curve 1</w:t>
      </w:r>
      <w:proofErr w:type="gramStart"/>
      <w:r w:rsidRPr="00A17582">
        <w:rPr>
          <w:rFonts w:ascii="Times New Roman" w:eastAsia="Times New Roman" w:hAnsi="Times New Roman" w:cs="Times New Roman"/>
          <w:kern w:val="0"/>
          <w14:ligatures w14:val="none"/>
        </w:rPr>
        <w:t>mk  =</w:t>
      </w:r>
      <w:proofErr w:type="gramEnd"/>
      <w:r w:rsidRPr="00A17582">
        <w:rPr>
          <w:rFonts w:ascii="Times New Roman" w:eastAsia="Times New Roman" w:hAnsi="Times New Roman" w:cs="Times New Roman"/>
          <w:kern w:val="0"/>
          <w14:ligatures w14:val="none"/>
        </w:rPr>
        <w:t xml:space="preserve"> 2mk </w:t>
      </w:r>
    </w:p>
    <w:p w14:paraId="0F8D9A84" w14:textId="77777777" w:rsidR="00673DC3" w:rsidRPr="00A17582" w:rsidRDefault="00673DC3" w:rsidP="00673DC3">
      <w:pPr>
        <w:widowControl w:val="0"/>
        <w:autoSpaceDE w:val="0"/>
        <w:autoSpaceDN w:val="0"/>
        <w:spacing w:after="0"/>
        <w:ind w:left="91" w:right="25"/>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lastRenderedPageBreak/>
        <w:t xml:space="preserve"> </w:t>
      </w:r>
      <w:r w:rsidRPr="00A17582">
        <w:rPr>
          <w:rFonts w:ascii="Times New Roman" w:eastAsia="Times New Roman" w:hAnsi="Times New Roman" w:cs="Times New Roman"/>
          <w:kern w:val="0"/>
          <w14:ligatures w14:val="none"/>
        </w:rPr>
        <w:tab/>
        <w:t xml:space="preserve"> </w:t>
      </w:r>
    </w:p>
    <w:p w14:paraId="466D6ABB" w14:textId="77777777" w:rsidR="00673DC3" w:rsidRPr="00A17582" w:rsidRDefault="00673DC3" w:rsidP="00673DC3">
      <w:pPr>
        <w:widowControl w:val="0"/>
        <w:autoSpaceDE w:val="0"/>
        <w:autoSpaceDN w:val="0"/>
        <w:spacing w:after="0" w:line="240"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Labeling of X and Y axes - @ ½</w:t>
      </w:r>
      <w:proofErr w:type="gramStart"/>
      <w:r w:rsidRPr="00A17582">
        <w:rPr>
          <w:rFonts w:ascii="Times New Roman" w:eastAsia="Times New Roman" w:hAnsi="Times New Roman" w:cs="Times New Roman"/>
          <w:kern w:val="0"/>
          <w14:ligatures w14:val="none"/>
        </w:rPr>
        <w:t>mk  =</w:t>
      </w:r>
      <w:proofErr w:type="gramEnd"/>
      <w:r w:rsidRPr="00A17582">
        <w:rPr>
          <w:rFonts w:ascii="Times New Roman" w:eastAsia="Times New Roman" w:hAnsi="Times New Roman" w:cs="Times New Roman"/>
          <w:kern w:val="0"/>
          <w14:ligatures w14:val="none"/>
        </w:rPr>
        <w:t xml:space="preserve"> 1mk </w:t>
      </w:r>
    </w:p>
    <w:p w14:paraId="6EA46B49" w14:textId="77777777" w:rsidR="00673DC3" w:rsidRPr="00A17582" w:rsidRDefault="00673DC3" w:rsidP="00673DC3">
      <w:pPr>
        <w:widowControl w:val="0"/>
        <w:tabs>
          <w:tab w:val="center" w:pos="3591"/>
        </w:tabs>
        <w:autoSpaceDE w:val="0"/>
        <w:autoSpaceDN w:val="0"/>
        <w:spacing w:after="0" w:line="240" w:lineRule="auto"/>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Scale on X and Y axes, @ 2mk </w:t>
      </w:r>
      <w:r w:rsidRPr="00A17582">
        <w:rPr>
          <w:rFonts w:ascii="Times New Roman" w:eastAsia="Times New Roman" w:hAnsi="Times New Roman" w:cs="Times New Roman"/>
          <w:kern w:val="0"/>
          <w14:ligatures w14:val="none"/>
        </w:rPr>
        <w:tab/>
        <w:t xml:space="preserve">= 2mk </w:t>
      </w:r>
    </w:p>
    <w:p w14:paraId="34B4CA2E" w14:textId="77777777" w:rsidR="00673DC3" w:rsidRPr="00A17582" w:rsidRDefault="00673DC3" w:rsidP="00673DC3">
      <w:pPr>
        <w:widowControl w:val="0"/>
        <w:autoSpaceDE w:val="0"/>
        <w:autoSpaceDN w:val="0"/>
        <w:spacing w:after="0" w:line="240"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Identify/labeling the curves @ ½</w:t>
      </w:r>
      <w:proofErr w:type="gramStart"/>
      <w:r w:rsidRPr="00A17582">
        <w:rPr>
          <w:rFonts w:ascii="Times New Roman" w:eastAsia="Times New Roman" w:hAnsi="Times New Roman" w:cs="Times New Roman"/>
          <w:kern w:val="0"/>
          <w14:ligatures w14:val="none"/>
        </w:rPr>
        <w:t>mk  =</w:t>
      </w:r>
      <w:proofErr w:type="gramEnd"/>
      <w:r w:rsidRPr="00A17582">
        <w:rPr>
          <w:rFonts w:ascii="Times New Roman" w:eastAsia="Times New Roman" w:hAnsi="Times New Roman" w:cs="Times New Roman"/>
          <w:kern w:val="0"/>
          <w14:ligatures w14:val="none"/>
        </w:rPr>
        <w:t xml:space="preserve">  </w:t>
      </w:r>
      <w:r w:rsidRPr="00A17582">
        <w:rPr>
          <w:rFonts w:ascii="Times New Roman" w:eastAsia="Times New Roman" w:hAnsi="Times New Roman" w:cs="Times New Roman"/>
          <w:kern w:val="0"/>
          <w:u w:val="single" w:color="000000"/>
          <w14:ligatures w14:val="none"/>
        </w:rPr>
        <w:t>1mk</w:t>
      </w:r>
      <w:r w:rsidRPr="00A17582">
        <w:rPr>
          <w:rFonts w:ascii="Times New Roman" w:eastAsia="Times New Roman" w:hAnsi="Times New Roman" w:cs="Times New Roman"/>
          <w:kern w:val="0"/>
          <w14:ligatures w14:val="none"/>
        </w:rPr>
        <w:t xml:space="preserve"> </w:t>
      </w:r>
    </w:p>
    <w:p w14:paraId="16BD0787" w14:textId="77777777" w:rsidR="00673DC3" w:rsidRPr="00A17582" w:rsidRDefault="00673DC3" w:rsidP="00673DC3">
      <w:pPr>
        <w:widowControl w:val="0"/>
        <w:tabs>
          <w:tab w:val="center" w:pos="1151"/>
        </w:tabs>
        <w:autoSpaceDE w:val="0"/>
        <w:autoSpaceDN w:val="0"/>
        <w:spacing w:after="0" w:line="240" w:lineRule="auto"/>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w:t>
      </w:r>
      <w:r w:rsidRPr="00A17582">
        <w:rPr>
          <w:rFonts w:ascii="Times New Roman" w:eastAsia="Times New Roman" w:hAnsi="Times New Roman" w:cs="Times New Roman"/>
          <w:kern w:val="0"/>
          <w14:ligatures w14:val="none"/>
        </w:rPr>
        <w:tab/>
        <w:t xml:space="preserve">    Total   8mks </w:t>
      </w:r>
    </w:p>
    <w:p w14:paraId="6CD67E16" w14:textId="77777777" w:rsidR="00673DC3" w:rsidRPr="00A17582" w:rsidRDefault="00673DC3" w:rsidP="00673DC3">
      <w:pPr>
        <w:widowControl w:val="0"/>
        <w:numPr>
          <w:ilvl w:val="0"/>
          <w:numId w:val="8"/>
        </w:numPr>
        <w:autoSpaceDE w:val="0"/>
        <w:autoSpaceDN w:val="0"/>
        <w:spacing w:after="5" w:line="248"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Process; Active transport; </w:t>
      </w:r>
      <w:r w:rsidRPr="00A17582">
        <w:rPr>
          <w:rFonts w:ascii="Times New Roman" w:eastAsia="Times New Roman" w:hAnsi="Times New Roman" w:cs="Times New Roman"/>
          <w:kern w:val="0"/>
          <w14:ligatures w14:val="none"/>
        </w:rPr>
        <w:tab/>
        <w:t xml:space="preserve"> </w:t>
      </w:r>
      <w:r w:rsidRPr="00A17582">
        <w:rPr>
          <w:rFonts w:ascii="Times New Roman" w:eastAsia="Times New Roman" w:hAnsi="Times New Roman" w:cs="Times New Roman"/>
          <w:kern w:val="0"/>
          <w14:ligatures w14:val="none"/>
        </w:rPr>
        <w:tab/>
        <w:t xml:space="preserve">= 1mk </w:t>
      </w:r>
    </w:p>
    <w:p w14:paraId="7BB00D19" w14:textId="77777777" w:rsidR="00673DC3" w:rsidRPr="00A17582" w:rsidRDefault="00673DC3" w:rsidP="00673DC3">
      <w:pPr>
        <w:widowControl w:val="0"/>
        <w:autoSpaceDE w:val="0"/>
        <w:autoSpaceDN w:val="0"/>
        <w:spacing w:after="0" w:line="240" w:lineRule="auto"/>
        <w:ind w:left="91" w:right="1058" w:hanging="91"/>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Reasons: Movement of materials occur against a concentration gradient; the process requires  </w:t>
      </w:r>
    </w:p>
    <w:p w14:paraId="2BF362B5" w14:textId="77777777" w:rsidR="00673DC3" w:rsidRPr="00A17582" w:rsidRDefault="00673DC3" w:rsidP="00673DC3">
      <w:pPr>
        <w:widowControl w:val="0"/>
        <w:autoSpaceDE w:val="0"/>
        <w:autoSpaceDN w:val="0"/>
        <w:spacing w:after="0" w:line="240" w:lineRule="auto"/>
        <w:ind w:left="91" w:right="1058" w:hanging="91"/>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energy; as a result of oxidation of sugar / glucose being consumed by use of </w:t>
      </w:r>
      <w:proofErr w:type="gramStart"/>
      <w:r w:rsidRPr="00A17582">
        <w:rPr>
          <w:rFonts w:ascii="Times New Roman" w:eastAsia="Times New Roman" w:hAnsi="Times New Roman" w:cs="Times New Roman"/>
          <w:kern w:val="0"/>
          <w14:ligatures w14:val="none"/>
        </w:rPr>
        <w:t>oxygen;  3</w:t>
      </w:r>
      <w:proofErr w:type="gramEnd"/>
      <w:r w:rsidRPr="00A17582">
        <w:rPr>
          <w:rFonts w:ascii="Times New Roman" w:eastAsia="Times New Roman" w:hAnsi="Times New Roman" w:cs="Times New Roman"/>
          <w:kern w:val="0"/>
          <w14:ligatures w14:val="none"/>
        </w:rPr>
        <w:t xml:space="preserve">mks </w:t>
      </w:r>
    </w:p>
    <w:p w14:paraId="331E7F83" w14:textId="77777777" w:rsidR="00673DC3" w:rsidRPr="00A17582" w:rsidRDefault="00673DC3" w:rsidP="00673DC3">
      <w:pPr>
        <w:widowControl w:val="0"/>
        <w:numPr>
          <w:ilvl w:val="0"/>
          <w:numId w:val="8"/>
        </w:numPr>
        <w:autoSpaceDE w:val="0"/>
        <w:autoSpaceDN w:val="0"/>
        <w:spacing w:after="5" w:line="248"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(i) Rate of active transport slow ; low oxygen concentration leads to less potassium  </w:t>
      </w:r>
    </w:p>
    <w:p w14:paraId="340EA28D" w14:textId="77777777" w:rsidR="00673DC3" w:rsidRPr="00A17582" w:rsidRDefault="00673DC3" w:rsidP="00673DC3">
      <w:pPr>
        <w:widowControl w:val="0"/>
        <w:autoSpaceDE w:val="0"/>
        <w:autoSpaceDN w:val="0"/>
        <w:spacing w:after="0" w:line="240" w:lineRule="auto"/>
        <w:ind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ions absorbed. </w:t>
      </w:r>
      <w:proofErr w:type="spellStart"/>
      <w:r w:rsidRPr="00A17582">
        <w:rPr>
          <w:rFonts w:ascii="Times New Roman" w:eastAsia="Times New Roman" w:hAnsi="Times New Roman" w:cs="Times New Roman"/>
          <w:kern w:val="0"/>
          <w14:ligatures w14:val="none"/>
        </w:rPr>
        <w:t>owtte</w:t>
      </w:r>
      <w:proofErr w:type="spellEnd"/>
      <w:r w:rsidRPr="00A17582">
        <w:rPr>
          <w:rFonts w:ascii="Times New Roman" w:eastAsia="Times New Roman" w:hAnsi="Times New Roman" w:cs="Times New Roman"/>
          <w:kern w:val="0"/>
          <w14:ligatures w14:val="none"/>
        </w:rPr>
        <w:t xml:space="preserve">   2mks </w:t>
      </w:r>
    </w:p>
    <w:p w14:paraId="307ECC85" w14:textId="77777777" w:rsidR="00673DC3" w:rsidRPr="00A17582" w:rsidRDefault="00673DC3" w:rsidP="00673DC3">
      <w:pPr>
        <w:widowControl w:val="0"/>
        <w:autoSpaceDE w:val="0"/>
        <w:autoSpaceDN w:val="0"/>
        <w:spacing w:after="0" w:line="240" w:lineRule="auto"/>
        <w:ind w:left="91" w:right="1058" w:hanging="91"/>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(ii) Rate of active transport is high; the, higher the oxygen concentration, the more the  </w:t>
      </w:r>
    </w:p>
    <w:p w14:paraId="0B78E73B" w14:textId="77777777" w:rsidR="00673DC3" w:rsidRPr="00A17582" w:rsidRDefault="00673DC3" w:rsidP="00673DC3">
      <w:pPr>
        <w:widowControl w:val="0"/>
        <w:tabs>
          <w:tab w:val="center" w:pos="3576"/>
        </w:tabs>
        <w:autoSpaceDE w:val="0"/>
        <w:autoSpaceDN w:val="0"/>
        <w:spacing w:after="0" w:line="240" w:lineRule="auto"/>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potassium ions absorbed; </w:t>
      </w:r>
      <w:r w:rsidRPr="00A17582">
        <w:rPr>
          <w:rFonts w:ascii="Times New Roman" w:eastAsia="Times New Roman" w:hAnsi="Times New Roman" w:cs="Times New Roman"/>
          <w:kern w:val="0"/>
          <w14:ligatures w14:val="none"/>
        </w:rPr>
        <w:tab/>
        <w:t xml:space="preserve">2mks </w:t>
      </w:r>
    </w:p>
    <w:p w14:paraId="384B7EE7" w14:textId="77777777" w:rsidR="00673DC3" w:rsidRPr="00A17582" w:rsidRDefault="00673DC3" w:rsidP="00673DC3">
      <w:pPr>
        <w:widowControl w:val="0"/>
        <w:autoSpaceDE w:val="0"/>
        <w:autoSpaceDN w:val="0"/>
        <w:spacing w:after="0"/>
        <w:ind w:left="1172" w:right="25"/>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w:t>
      </w:r>
    </w:p>
    <w:p w14:paraId="43502DCC" w14:textId="77777777" w:rsidR="00673DC3" w:rsidRPr="00A17582" w:rsidRDefault="00673DC3" w:rsidP="00673DC3">
      <w:pPr>
        <w:widowControl w:val="0"/>
        <w:autoSpaceDE w:val="0"/>
        <w:autoSpaceDN w:val="0"/>
        <w:spacing w:after="0"/>
        <w:ind w:left="1172" w:right="25"/>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w:t>
      </w:r>
    </w:p>
    <w:p w14:paraId="75F9C8B1" w14:textId="77777777" w:rsidR="00673DC3" w:rsidRPr="00A17582" w:rsidRDefault="00673DC3" w:rsidP="00673DC3">
      <w:pPr>
        <w:widowControl w:val="0"/>
        <w:autoSpaceDE w:val="0"/>
        <w:autoSpaceDN w:val="0"/>
        <w:spacing w:after="0"/>
        <w:ind w:left="1172" w:right="25"/>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w:t>
      </w:r>
    </w:p>
    <w:p w14:paraId="0A95297D" w14:textId="77777777" w:rsidR="00673DC3" w:rsidRPr="00A17582" w:rsidRDefault="00673DC3" w:rsidP="00673DC3">
      <w:pPr>
        <w:widowControl w:val="0"/>
        <w:numPr>
          <w:ilvl w:val="0"/>
          <w:numId w:val="9"/>
        </w:numPr>
        <w:autoSpaceDE w:val="0"/>
        <w:autoSpaceDN w:val="0"/>
        <w:spacing w:after="5" w:line="248" w:lineRule="auto"/>
        <w:ind w:left="1878"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Glucose concentration; </w:t>
      </w:r>
    </w:p>
    <w:p w14:paraId="17654534" w14:textId="77777777" w:rsidR="00673DC3" w:rsidRPr="00A17582" w:rsidRDefault="00673DC3" w:rsidP="00673DC3">
      <w:pPr>
        <w:widowControl w:val="0"/>
        <w:numPr>
          <w:ilvl w:val="1"/>
          <w:numId w:val="9"/>
        </w:numPr>
        <w:autoSpaceDE w:val="0"/>
        <w:autoSpaceDN w:val="0"/>
        <w:spacing w:after="5" w:line="248" w:lineRule="auto"/>
        <w:ind w:left="1306"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Optimum Temperature;  </w:t>
      </w:r>
      <w:r w:rsidRPr="00A17582">
        <w:rPr>
          <w:rFonts w:ascii="Times New Roman" w:eastAsia="Times New Roman" w:hAnsi="Times New Roman" w:cs="Times New Roman"/>
          <w:kern w:val="0"/>
          <w14:ligatures w14:val="none"/>
        </w:rPr>
        <w:tab/>
        <w:t xml:space="preserve">2mks </w:t>
      </w:r>
    </w:p>
    <w:p w14:paraId="231C967D" w14:textId="77777777" w:rsidR="00673DC3" w:rsidRPr="00A17582" w:rsidRDefault="00673DC3" w:rsidP="00673DC3">
      <w:pPr>
        <w:widowControl w:val="0"/>
        <w:numPr>
          <w:ilvl w:val="0"/>
          <w:numId w:val="9"/>
        </w:numPr>
        <w:autoSpaceDE w:val="0"/>
        <w:autoSpaceDN w:val="0"/>
        <w:spacing w:after="5" w:line="248" w:lineRule="auto"/>
        <w:ind w:left="1878"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Increase in temperature beyond </w:t>
      </w:r>
      <w:proofErr w:type="spellStart"/>
      <w:r w:rsidRPr="00A17582">
        <w:rPr>
          <w:rFonts w:ascii="Times New Roman" w:eastAsia="Times New Roman" w:hAnsi="Times New Roman" w:cs="Times New Roman"/>
          <w:kern w:val="0"/>
          <w14:ligatures w14:val="none"/>
        </w:rPr>
        <w:t>optmum</w:t>
      </w:r>
      <w:proofErr w:type="spellEnd"/>
      <w:r w:rsidRPr="00A17582">
        <w:rPr>
          <w:rFonts w:ascii="Times New Roman" w:eastAsia="Times New Roman" w:hAnsi="Times New Roman" w:cs="Times New Roman"/>
          <w:kern w:val="0"/>
          <w14:ligatures w14:val="none"/>
        </w:rPr>
        <w:t xml:space="preserve">; </w:t>
      </w:r>
    </w:p>
    <w:p w14:paraId="1AC5EE89" w14:textId="77777777" w:rsidR="00673DC3" w:rsidRPr="00A17582" w:rsidRDefault="00673DC3" w:rsidP="00673DC3">
      <w:pPr>
        <w:widowControl w:val="0"/>
        <w:numPr>
          <w:ilvl w:val="1"/>
          <w:numId w:val="9"/>
        </w:numPr>
        <w:autoSpaceDE w:val="0"/>
        <w:autoSpaceDN w:val="0"/>
        <w:spacing w:after="5" w:line="248" w:lineRule="auto"/>
        <w:ind w:left="1306"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Introducing enzyme inhibitors; </w:t>
      </w:r>
      <w:r w:rsidRPr="00A17582">
        <w:rPr>
          <w:rFonts w:ascii="Times New Roman" w:eastAsia="Times New Roman" w:hAnsi="Times New Roman" w:cs="Times New Roman"/>
          <w:kern w:val="0"/>
          <w14:ligatures w14:val="none"/>
        </w:rPr>
        <w:tab/>
        <w:t xml:space="preserve">2mks </w:t>
      </w:r>
    </w:p>
    <w:p w14:paraId="365CCF4B" w14:textId="77777777" w:rsidR="00673DC3" w:rsidRPr="00A17582" w:rsidRDefault="00673DC3" w:rsidP="00673DC3">
      <w:pPr>
        <w:widowControl w:val="0"/>
        <w:numPr>
          <w:ilvl w:val="0"/>
          <w:numId w:val="9"/>
        </w:numPr>
        <w:autoSpaceDE w:val="0"/>
        <w:autoSpaceDN w:val="0"/>
        <w:spacing w:after="5" w:line="248" w:lineRule="auto"/>
        <w:ind w:left="1878"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 Kidney tubule; </w:t>
      </w:r>
    </w:p>
    <w:p w14:paraId="21893BB3" w14:textId="77777777" w:rsidR="00673DC3" w:rsidRPr="001F33E2" w:rsidRDefault="00673DC3" w:rsidP="001F33E2">
      <w:pPr>
        <w:widowControl w:val="0"/>
        <w:numPr>
          <w:ilvl w:val="1"/>
          <w:numId w:val="9"/>
        </w:numPr>
        <w:autoSpaceDE w:val="0"/>
        <w:autoSpaceDN w:val="0"/>
        <w:spacing w:after="5" w:line="248" w:lineRule="auto"/>
        <w:ind w:left="1306" w:right="1058"/>
        <w:rPr>
          <w:rFonts w:ascii="Times New Roman" w:eastAsia="Times New Roman" w:hAnsi="Times New Roman" w:cs="Times New Roman"/>
          <w:kern w:val="0"/>
          <w14:ligatures w14:val="none"/>
        </w:rPr>
      </w:pPr>
      <w:r w:rsidRPr="00A17582">
        <w:rPr>
          <w:rFonts w:ascii="Times New Roman" w:eastAsia="Times New Roman" w:hAnsi="Times New Roman" w:cs="Times New Roman"/>
          <w:kern w:val="0"/>
          <w14:ligatures w14:val="none"/>
        </w:rPr>
        <w:t xml:space="preserve">Ileum; </w:t>
      </w:r>
    </w:p>
    <w:p w14:paraId="28C4187F" w14:textId="77777777" w:rsidR="00673DC3" w:rsidRPr="001F33E2" w:rsidRDefault="00673DC3" w:rsidP="001F33E2">
      <w:pPr>
        <w:pStyle w:val="ListParagraph"/>
        <w:numPr>
          <w:ilvl w:val="0"/>
          <w:numId w:val="7"/>
        </w:numPr>
        <w:spacing w:after="200" w:line="276" w:lineRule="auto"/>
        <w:rPr>
          <w:rFonts w:ascii="Times New Roman" w:hAnsi="Times New Roman" w:cs="Times New Roman"/>
          <w:kern w:val="0"/>
          <w:sz w:val="24"/>
          <w:szCs w:val="24"/>
          <w:lang w:val="en-GB"/>
          <w14:ligatures w14:val="none"/>
        </w:rPr>
      </w:pPr>
      <w:r w:rsidRPr="001F33E2">
        <w:rPr>
          <w:rFonts w:ascii="Times New Roman" w:hAnsi="Times New Roman" w:cs="Times New Roman"/>
          <w:kern w:val="0"/>
          <w:sz w:val="24"/>
          <w:szCs w:val="24"/>
          <w:lang w:val="en-GB"/>
          <w14:ligatures w14:val="none"/>
        </w:rPr>
        <w:t xml:space="preserve">(a)Describe the causes and effects of water pollution    </w:t>
      </w:r>
      <w:r w:rsidR="001F33E2">
        <w:rPr>
          <w:rFonts w:ascii="Times New Roman" w:hAnsi="Times New Roman" w:cs="Times New Roman"/>
          <w:kern w:val="0"/>
          <w:sz w:val="24"/>
          <w:szCs w:val="24"/>
          <w:lang w:val="en-GB"/>
          <w14:ligatures w14:val="none"/>
        </w:rPr>
        <w:t xml:space="preserve">            10mks</w:t>
      </w:r>
      <w:r w:rsidRPr="001F33E2">
        <w:rPr>
          <w:rFonts w:ascii="Times New Roman" w:hAnsi="Times New Roman" w:cs="Times New Roman"/>
          <w:kern w:val="0"/>
          <w:sz w:val="24"/>
          <w:szCs w:val="24"/>
          <w:lang w:val="en-GB"/>
          <w14:ligatures w14:val="none"/>
        </w:rPr>
        <w:t xml:space="preserve">              </w:t>
      </w:r>
      <w:r w:rsidR="001F33E2">
        <w:rPr>
          <w:rFonts w:ascii="Times New Roman" w:hAnsi="Times New Roman" w:cs="Times New Roman"/>
          <w:kern w:val="0"/>
          <w:sz w:val="24"/>
          <w:szCs w:val="24"/>
          <w:lang w:val="en-GB"/>
          <w14:ligatures w14:val="none"/>
        </w:rPr>
        <w:t xml:space="preserve">                             </w:t>
      </w:r>
    </w:p>
    <w:p w14:paraId="05EC8B25"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Lead;</w:t>
      </w:r>
    </w:p>
    <w:p w14:paraId="5EA2B719"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Pollutant from pipes and tanks made of lead; When ingested by animals, it accumulates in the kidneys, liver bones and brain causing poor mental development; lead also blocks stomata in plants leading to limited photosynthesis in plants making them retarded;</w:t>
      </w:r>
    </w:p>
    <w:p w14:paraId="23571DD0"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Agrochemicals;</w:t>
      </w:r>
    </w:p>
    <w:p w14:paraId="601F8555"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Inorganic fertilizers contain phosphates and nitrates; which causes eutrophication; and subsequent increased demand in biological oxygen demand in aquatic ecosystems;</w:t>
      </w:r>
    </w:p>
    <w:p w14:paraId="344B06BD"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Pesticides contain heavy metals like copper and mercury; that affect the respiratory activities of aquatic organisms; They also contain non-biodegradable cfcs; which accumulates along the food chains; becoming toxic at higher trophic levels;</w:t>
      </w:r>
    </w:p>
    <w:p w14:paraId="3D4E59FA"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Oil spillage;</w:t>
      </w:r>
    </w:p>
    <w:p w14:paraId="01DE9315"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From oil tankers accidents; offshore oil rigs and refineries and damaged warships; forms a layer on the water surface reducing oxygen supply; leading to death of aquatic organisms; it also clogs respiratory surfaces of aquatic organisms leading to their death; it also clogs the feathers of birds preventing them from flying; coats and blocks the stomata of plants limiting photosynthesis; reduces light penetration into water limiting photosynthesis in aquatic plants;</w:t>
      </w:r>
    </w:p>
    <w:p w14:paraId="52BD3623"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lastRenderedPageBreak/>
        <w:t>Mercury;</w:t>
      </w:r>
    </w:p>
    <w:p w14:paraId="3FD2CEAF"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 xml:space="preserve">Mercury is a product released from industries that manufacture other chemicals like vinyl plastics; from combustion of coal; and petroleum; methane; Bacteria convert the mercury to methylmercury; which kills organisms; it also accumulates along the food chain eventually reaching man; and accumulating in the kidney, liver and brain resulting in mental retardation in children; mercury also interferes with melanin </w:t>
      </w:r>
      <w:proofErr w:type="gramStart"/>
      <w:r w:rsidRPr="00015389">
        <w:rPr>
          <w:rFonts w:ascii="Times New Roman" w:hAnsi="Times New Roman" w:cs="Times New Roman"/>
          <w:b/>
          <w:i/>
          <w:color w:val="FF0000"/>
          <w:kern w:val="0"/>
          <w:sz w:val="24"/>
          <w:szCs w:val="24"/>
          <w:lang w:val="en-GB"/>
          <w14:ligatures w14:val="none"/>
        </w:rPr>
        <w:t>formation ;leading</w:t>
      </w:r>
      <w:proofErr w:type="gramEnd"/>
      <w:r w:rsidRPr="00015389">
        <w:rPr>
          <w:rFonts w:ascii="Times New Roman" w:hAnsi="Times New Roman" w:cs="Times New Roman"/>
          <w:b/>
          <w:i/>
          <w:color w:val="FF0000"/>
          <w:kern w:val="0"/>
          <w:sz w:val="24"/>
          <w:szCs w:val="24"/>
          <w:lang w:val="en-GB"/>
          <w14:ligatures w14:val="none"/>
        </w:rPr>
        <w:t xml:space="preserve"> to development of skin cancer; blindness and death;</w:t>
      </w:r>
    </w:p>
    <w:p w14:paraId="154FE49F"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Domestic effluents;</w:t>
      </w:r>
    </w:p>
    <w:p w14:paraId="35026175"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Untreated sewage from urban areas discharged into water bodies; contains disease causing micro-organisms; such as Salmonella typhi, virus and bacteria which causes water borne diseases such as cholera; Domestic effluents also contains detergents which are broken down to phosphate and nitrates which are then added into the water bodies causing algal bloom;(eutrophication) and increased biological oxygen demand in aquatic ecosystems;</w:t>
      </w:r>
    </w:p>
    <w:p w14:paraId="37619A19"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Industrial effluents</w:t>
      </w:r>
    </w:p>
    <w:p w14:paraId="36618DB2"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Industrial waste discharged into water bodies contain toxic compounds such as mercury arsenic kills aquatic organisms such as fish directly; They may also lead to eutrophication; and increased biological oxygen demand in the aquatic environment indirectly killing aquatic organisms; such compounds also enter the food chain and accumulate to lethal levels in higher organisms in the food chains;</w:t>
      </w:r>
    </w:p>
    <w:p w14:paraId="5785AC9F"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Soil erosion/Siltation;</w:t>
      </w:r>
    </w:p>
    <w:p w14:paraId="3E3C2A20"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Makes water turbid; and unfit for human consumption; silt reduces light penetration reducing the rate of photosynthesis in aquatic organism; silt also clogs respiratory surfaces interfering with gaseous exchange; and photosynthesis;</w:t>
      </w:r>
    </w:p>
    <w:p w14:paraId="2528E9B7"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Heat</w:t>
      </w:r>
    </w:p>
    <w:p w14:paraId="2D9ACE06" w14:textId="77777777" w:rsidR="00673DC3" w:rsidRPr="00015389" w:rsidRDefault="00673DC3" w:rsidP="00673DC3">
      <w:pPr>
        <w:spacing w:after="200" w:line="276" w:lineRule="auto"/>
        <w:rPr>
          <w:rFonts w:ascii="Times New Roman" w:hAnsi="Times New Roman" w:cs="Times New Roman"/>
          <w:b/>
          <w:i/>
          <w:color w:val="FF0000"/>
          <w:kern w:val="0"/>
          <w:sz w:val="24"/>
          <w:szCs w:val="24"/>
          <w:lang w:val="en-GB"/>
          <w14:ligatures w14:val="none"/>
        </w:rPr>
      </w:pPr>
      <w:r w:rsidRPr="00015389">
        <w:rPr>
          <w:rFonts w:ascii="Times New Roman" w:hAnsi="Times New Roman" w:cs="Times New Roman"/>
          <w:b/>
          <w:i/>
          <w:color w:val="FF0000"/>
          <w:kern w:val="0"/>
          <w:sz w:val="24"/>
          <w:szCs w:val="24"/>
          <w:lang w:val="en-GB"/>
          <w14:ligatures w14:val="none"/>
        </w:rPr>
        <w:t>Hot water discharged from factories directly into water bodies reduces the amount of dissolved gases such as oxygen for respiration such as oxygen respiration; and carbon (IV) oxide for photosynthesis; thus, limiting the two processes; The heat may also directly kill aquatic organisms; heat also raises the respiratory rates to abnormal levels causing malfunctioning of organisms;</w:t>
      </w:r>
    </w:p>
    <w:p w14:paraId="26DE8D07" w14:textId="2937C41F" w:rsidR="00673DC3" w:rsidRDefault="00673DC3" w:rsidP="00673DC3">
      <w:pPr>
        <w:spacing w:after="200" w:line="276" w:lineRule="auto"/>
        <w:rPr>
          <w:rFonts w:ascii="Times New Roman" w:hAnsi="Times New Roman" w:cs="Times New Roman"/>
          <w:kern w:val="0"/>
          <w:sz w:val="24"/>
          <w:szCs w:val="24"/>
          <w:lang w:val="en-GB"/>
          <w14:ligatures w14:val="none"/>
        </w:rPr>
      </w:pPr>
    </w:p>
    <w:p w14:paraId="5B6BA1B7" w14:textId="4B27DC1F" w:rsidR="002B36E5" w:rsidRDefault="002B36E5" w:rsidP="00673DC3">
      <w:pPr>
        <w:spacing w:after="200" w:line="276" w:lineRule="auto"/>
        <w:rPr>
          <w:rFonts w:ascii="Times New Roman" w:hAnsi="Times New Roman" w:cs="Times New Roman"/>
          <w:kern w:val="0"/>
          <w:sz w:val="24"/>
          <w:szCs w:val="24"/>
          <w:lang w:val="en-GB"/>
          <w14:ligatures w14:val="none"/>
        </w:rPr>
      </w:pPr>
    </w:p>
    <w:p w14:paraId="533467A7" w14:textId="77777777" w:rsidR="002B36E5" w:rsidRPr="00015389" w:rsidRDefault="002B36E5" w:rsidP="00673DC3">
      <w:pPr>
        <w:spacing w:after="200" w:line="276" w:lineRule="auto"/>
        <w:rPr>
          <w:rFonts w:ascii="Times New Roman" w:hAnsi="Times New Roman" w:cs="Times New Roman"/>
          <w:kern w:val="0"/>
          <w:sz w:val="24"/>
          <w:szCs w:val="24"/>
          <w:lang w:val="en-GB"/>
          <w14:ligatures w14:val="none"/>
        </w:rPr>
      </w:pPr>
      <w:bookmarkStart w:id="0" w:name="_GoBack"/>
      <w:bookmarkEnd w:id="0"/>
    </w:p>
    <w:p w14:paraId="42D51F02" w14:textId="77777777" w:rsidR="00673DC3" w:rsidRPr="001F33E2" w:rsidRDefault="001F33E2" w:rsidP="001F33E2">
      <w:pPr>
        <w:rPr>
          <w:sz w:val="28"/>
          <w:szCs w:val="28"/>
        </w:rPr>
      </w:pPr>
      <w:r>
        <w:rPr>
          <w:sz w:val="28"/>
          <w:szCs w:val="28"/>
        </w:rPr>
        <w:lastRenderedPageBreak/>
        <w:t xml:space="preserve">7b). </w:t>
      </w:r>
      <w:r w:rsidR="00673DC3" w:rsidRPr="001F33E2">
        <w:rPr>
          <w:sz w:val="28"/>
          <w:szCs w:val="28"/>
        </w:rPr>
        <w:t>State the adaptations of ileum to its function         10marks</w:t>
      </w:r>
    </w:p>
    <w:p w14:paraId="051364ED" w14:textId="77777777" w:rsidR="00673DC3" w:rsidRPr="005C38BD" w:rsidRDefault="00673DC3" w:rsidP="00673DC3">
      <w:pPr>
        <w:pStyle w:val="NormalWeb"/>
        <w:shd w:val="clear" w:color="auto" w:fill="FFFFFF"/>
        <w:spacing w:before="0" w:beforeAutospacing="0"/>
        <w:rPr>
          <w:rFonts w:ascii="Segoe UI" w:hAnsi="Segoe UI" w:cs="Segoe UI"/>
          <w:color w:val="212529"/>
          <w:sz w:val="28"/>
          <w:szCs w:val="28"/>
        </w:rPr>
      </w:pPr>
      <w:r w:rsidRPr="005C38BD">
        <w:rPr>
          <w:rStyle w:val="Strong"/>
          <w:rFonts w:ascii="Segoe UI" w:hAnsi="Segoe UI" w:cs="Segoe UI"/>
          <w:color w:val="212529"/>
          <w:sz w:val="28"/>
          <w:szCs w:val="28"/>
        </w:rPr>
        <w:t>Dense network of capillaries</w:t>
      </w:r>
      <w:r w:rsidRPr="005C38BD">
        <w:rPr>
          <w:rFonts w:ascii="Segoe UI" w:hAnsi="Segoe UI" w:cs="Segoe UI"/>
          <w:color w:val="212529"/>
          <w:sz w:val="28"/>
          <w:szCs w:val="28"/>
        </w:rPr>
        <w:t xml:space="preserve">; to transport blood; for efficient transport of absorbed food; </w:t>
      </w:r>
    </w:p>
    <w:p w14:paraId="5413795D" w14:textId="77777777" w:rsidR="00673DC3" w:rsidRPr="005C38BD" w:rsidRDefault="00673DC3" w:rsidP="00673DC3">
      <w:pPr>
        <w:pStyle w:val="NormalWeb"/>
        <w:shd w:val="clear" w:color="auto" w:fill="FFFFFF"/>
        <w:spacing w:before="0" w:beforeAutospacing="0"/>
        <w:rPr>
          <w:rFonts w:ascii="Segoe UI" w:hAnsi="Segoe UI" w:cs="Segoe UI"/>
          <w:color w:val="212529"/>
          <w:sz w:val="28"/>
          <w:szCs w:val="28"/>
        </w:rPr>
      </w:pPr>
      <w:r w:rsidRPr="005C38BD">
        <w:rPr>
          <w:rFonts w:ascii="Segoe UI" w:hAnsi="Segoe UI" w:cs="Segoe UI"/>
          <w:color w:val="212529"/>
          <w:sz w:val="28"/>
          <w:szCs w:val="28"/>
        </w:rPr>
        <w:t>presence of lacteals; for absorption of fatty acids and glycerol molecules into lymphatic system</w:t>
      </w:r>
    </w:p>
    <w:p w14:paraId="0A23D781" w14:textId="77777777" w:rsidR="00673DC3" w:rsidRPr="005C38BD" w:rsidRDefault="00673DC3" w:rsidP="00673DC3">
      <w:pPr>
        <w:pStyle w:val="NormalWeb"/>
        <w:shd w:val="clear" w:color="auto" w:fill="FFFFFF"/>
        <w:spacing w:before="0" w:beforeAutospacing="0"/>
        <w:rPr>
          <w:rFonts w:ascii="Segoe UI" w:hAnsi="Segoe UI" w:cs="Segoe UI"/>
          <w:color w:val="212529"/>
          <w:sz w:val="28"/>
          <w:szCs w:val="28"/>
        </w:rPr>
      </w:pPr>
      <w:r w:rsidRPr="005C38BD">
        <w:rPr>
          <w:rStyle w:val="Strong"/>
          <w:rFonts w:ascii="Segoe UI" w:hAnsi="Segoe UI" w:cs="Segoe UI"/>
          <w:color w:val="212529"/>
          <w:sz w:val="28"/>
          <w:szCs w:val="28"/>
        </w:rPr>
        <w:t>Presence of enzymes</w:t>
      </w:r>
      <w:r w:rsidRPr="005C38BD">
        <w:rPr>
          <w:rFonts w:ascii="Segoe UI" w:hAnsi="Segoe UI" w:cs="Segoe UI"/>
          <w:color w:val="212529"/>
          <w:sz w:val="28"/>
          <w:szCs w:val="28"/>
        </w:rPr>
        <w:t>: </w:t>
      </w:r>
      <w:r w:rsidRPr="005C38BD">
        <w:rPr>
          <w:rFonts w:ascii="Segoe UI" w:hAnsi="Segoe UI" w:cs="Segoe UI"/>
          <w:color w:val="212529"/>
          <w:sz w:val="28"/>
          <w:szCs w:val="28"/>
          <w:u w:val="single"/>
        </w:rPr>
        <w:t>Lipase</w:t>
      </w:r>
      <w:r w:rsidRPr="005C38BD">
        <w:rPr>
          <w:rFonts w:ascii="Segoe UI" w:hAnsi="Segoe UI" w:cs="Segoe UI"/>
          <w:color w:val="212529"/>
          <w:sz w:val="28"/>
          <w:szCs w:val="28"/>
        </w:rPr>
        <w:t>; for digestion of lipids into fatty acids and glycerol; </w:t>
      </w:r>
      <w:r w:rsidRPr="005C38BD">
        <w:rPr>
          <w:rFonts w:ascii="Segoe UI" w:hAnsi="Segoe UI" w:cs="Segoe UI"/>
          <w:color w:val="212529"/>
          <w:sz w:val="28"/>
          <w:szCs w:val="28"/>
          <w:u w:val="single"/>
        </w:rPr>
        <w:t>maltase</w:t>
      </w:r>
      <w:r w:rsidRPr="005C38BD">
        <w:rPr>
          <w:rFonts w:ascii="Segoe UI" w:hAnsi="Segoe UI" w:cs="Segoe UI"/>
          <w:color w:val="212529"/>
          <w:sz w:val="28"/>
          <w:szCs w:val="28"/>
        </w:rPr>
        <w:t>; for digestion of maltose to glucose molecules; </w:t>
      </w:r>
      <w:r w:rsidRPr="005C38BD">
        <w:rPr>
          <w:rFonts w:ascii="Segoe UI" w:hAnsi="Segoe UI" w:cs="Segoe UI"/>
          <w:color w:val="212529"/>
          <w:sz w:val="28"/>
          <w:szCs w:val="28"/>
          <w:u w:val="single"/>
        </w:rPr>
        <w:t>peptidase</w:t>
      </w:r>
      <w:r w:rsidRPr="005C38BD">
        <w:rPr>
          <w:rFonts w:ascii="Segoe UI" w:hAnsi="Segoe UI" w:cs="Segoe UI"/>
          <w:color w:val="212529"/>
          <w:sz w:val="28"/>
          <w:szCs w:val="28"/>
        </w:rPr>
        <w:t>; for breakdown of peptides into amino acids; </w:t>
      </w:r>
      <w:r w:rsidRPr="005C38BD">
        <w:rPr>
          <w:rFonts w:ascii="Segoe UI" w:hAnsi="Segoe UI" w:cs="Segoe UI"/>
          <w:color w:val="212529"/>
          <w:sz w:val="28"/>
          <w:szCs w:val="28"/>
          <w:u w:val="single"/>
        </w:rPr>
        <w:t>sucrase</w:t>
      </w:r>
      <w:r w:rsidRPr="005C38BD">
        <w:rPr>
          <w:rFonts w:ascii="Segoe UI" w:hAnsi="Segoe UI" w:cs="Segoe UI"/>
          <w:color w:val="212529"/>
          <w:sz w:val="28"/>
          <w:szCs w:val="28"/>
        </w:rPr>
        <w:t>; for digestion of sucrose into glucose and fructose; </w:t>
      </w:r>
      <w:r w:rsidRPr="005C38BD">
        <w:rPr>
          <w:rFonts w:ascii="Segoe UI" w:hAnsi="Segoe UI" w:cs="Segoe UI"/>
          <w:color w:val="212529"/>
          <w:sz w:val="28"/>
          <w:szCs w:val="28"/>
          <w:u w:val="single"/>
        </w:rPr>
        <w:t>lactase</w:t>
      </w:r>
      <w:r w:rsidRPr="005C38BD">
        <w:rPr>
          <w:rFonts w:ascii="Segoe UI" w:hAnsi="Segoe UI" w:cs="Segoe UI"/>
          <w:color w:val="212529"/>
          <w:sz w:val="28"/>
          <w:szCs w:val="28"/>
        </w:rPr>
        <w:t>; for digestion of lactose into glucose and galactose;</w:t>
      </w:r>
    </w:p>
    <w:p w14:paraId="1C0F26DD" w14:textId="77777777" w:rsidR="00673DC3" w:rsidRPr="005C38BD" w:rsidRDefault="00673DC3" w:rsidP="00673DC3">
      <w:pPr>
        <w:pStyle w:val="NormalWeb"/>
        <w:shd w:val="clear" w:color="auto" w:fill="FFFFFF"/>
        <w:spacing w:before="0" w:beforeAutospacing="0"/>
        <w:rPr>
          <w:rFonts w:ascii="Segoe UI" w:hAnsi="Segoe UI" w:cs="Segoe UI"/>
          <w:color w:val="212529"/>
          <w:sz w:val="28"/>
          <w:szCs w:val="28"/>
        </w:rPr>
      </w:pPr>
      <w:r w:rsidRPr="005C38BD">
        <w:rPr>
          <w:rStyle w:val="Strong"/>
          <w:rFonts w:ascii="Segoe UI" w:hAnsi="Segoe UI" w:cs="Segoe UI"/>
          <w:color w:val="212529"/>
          <w:sz w:val="28"/>
          <w:szCs w:val="28"/>
        </w:rPr>
        <w:t>Goblet cells</w:t>
      </w:r>
      <w:r w:rsidRPr="005C38BD">
        <w:rPr>
          <w:rFonts w:ascii="Segoe UI" w:hAnsi="Segoe UI" w:cs="Segoe UI"/>
          <w:color w:val="212529"/>
          <w:sz w:val="28"/>
          <w:szCs w:val="28"/>
        </w:rPr>
        <w:t>; produce mucus; to lubricate the walls of the ileum; for smooth flow of food; coats the walls of ileum to prevent digestion by peptidase</w:t>
      </w:r>
      <w:r w:rsidRPr="005C38BD">
        <w:rPr>
          <w:rFonts w:ascii="Segoe UI" w:hAnsi="Segoe UI" w:cs="Segoe UI"/>
          <w:color w:val="212529"/>
          <w:sz w:val="28"/>
          <w:szCs w:val="28"/>
        </w:rPr>
        <w:br/>
        <w:t>enzyme;</w:t>
      </w:r>
    </w:p>
    <w:p w14:paraId="0C52AC34" w14:textId="77777777" w:rsidR="00673DC3" w:rsidRPr="005C38BD" w:rsidRDefault="00673DC3" w:rsidP="00673DC3">
      <w:pPr>
        <w:rPr>
          <w:rFonts w:ascii="Segoe UI" w:hAnsi="Segoe UI" w:cs="Segoe UI"/>
          <w:color w:val="212529"/>
          <w:sz w:val="28"/>
          <w:szCs w:val="28"/>
          <w:shd w:val="clear" w:color="auto" w:fill="FFFFFF"/>
        </w:rPr>
      </w:pPr>
      <w:r w:rsidRPr="005C38BD">
        <w:rPr>
          <w:rStyle w:val="Strong"/>
          <w:rFonts w:ascii="Segoe UI" w:hAnsi="Segoe UI" w:cs="Segoe UI"/>
          <w:color w:val="212529"/>
          <w:sz w:val="28"/>
          <w:szCs w:val="28"/>
          <w:shd w:val="clear" w:color="auto" w:fill="FFFFFF"/>
        </w:rPr>
        <w:t>Highly-coiled</w:t>
      </w:r>
      <w:r w:rsidRPr="005C38BD">
        <w:rPr>
          <w:rFonts w:ascii="Segoe UI" w:hAnsi="Segoe UI" w:cs="Segoe UI"/>
          <w:color w:val="212529"/>
          <w:sz w:val="28"/>
          <w:szCs w:val="28"/>
          <w:shd w:val="clear" w:color="auto" w:fill="FFFFFF"/>
        </w:rPr>
        <w:t>; to reduce speed of food flow; for maximum digestion; and absorption;</w:t>
      </w:r>
    </w:p>
    <w:p w14:paraId="5AA4F80B" w14:textId="77777777" w:rsidR="00673DC3" w:rsidRPr="005C38BD" w:rsidRDefault="00673DC3" w:rsidP="00673DC3">
      <w:pPr>
        <w:rPr>
          <w:rFonts w:ascii="Segoe UI" w:hAnsi="Segoe UI" w:cs="Segoe UI"/>
          <w:color w:val="212529"/>
          <w:sz w:val="28"/>
          <w:szCs w:val="28"/>
          <w:shd w:val="clear" w:color="auto" w:fill="FFFFFF"/>
        </w:rPr>
      </w:pPr>
      <w:r w:rsidRPr="005C38BD">
        <w:rPr>
          <w:rStyle w:val="Strong"/>
          <w:rFonts w:ascii="Segoe UI" w:hAnsi="Segoe UI" w:cs="Segoe UI"/>
          <w:color w:val="212529"/>
          <w:sz w:val="28"/>
          <w:szCs w:val="28"/>
          <w:shd w:val="clear" w:color="auto" w:fill="FFFFFF"/>
        </w:rPr>
        <w:t xml:space="preserve">Highly folded </w:t>
      </w:r>
      <w:r w:rsidRPr="005C38BD">
        <w:rPr>
          <w:rFonts w:ascii="Segoe UI" w:hAnsi="Segoe UI" w:cs="Segoe UI"/>
          <w:color w:val="212529"/>
          <w:sz w:val="28"/>
          <w:szCs w:val="28"/>
          <w:shd w:val="clear" w:color="auto" w:fill="FFFFFF"/>
        </w:rPr>
        <w:t>to increase the surface area for complete digestion of food; and maximum absorption of digested food</w:t>
      </w:r>
    </w:p>
    <w:p w14:paraId="05CC9DD5" w14:textId="77777777" w:rsidR="00673DC3" w:rsidRPr="005C38BD" w:rsidRDefault="00673DC3" w:rsidP="00673DC3">
      <w:pPr>
        <w:rPr>
          <w:rFonts w:ascii="Segoe UI" w:hAnsi="Segoe UI" w:cs="Segoe UI"/>
          <w:color w:val="212529"/>
          <w:sz w:val="28"/>
          <w:szCs w:val="28"/>
          <w:shd w:val="clear" w:color="auto" w:fill="FFFFFF"/>
        </w:rPr>
      </w:pPr>
      <w:r w:rsidRPr="005C38BD">
        <w:rPr>
          <w:rFonts w:ascii="Segoe UI" w:hAnsi="Segoe UI" w:cs="Segoe UI"/>
          <w:color w:val="212529"/>
          <w:sz w:val="28"/>
          <w:szCs w:val="28"/>
          <w:shd w:val="clear" w:color="auto" w:fill="FFFFFF"/>
        </w:rPr>
        <w:t>Long to give more time for maximum digestion and maximum absorption of digested food.</w:t>
      </w:r>
    </w:p>
    <w:p w14:paraId="15CFB412" w14:textId="77777777" w:rsidR="00673DC3" w:rsidRPr="00E54EC0" w:rsidRDefault="00673DC3" w:rsidP="00673DC3">
      <w:pPr>
        <w:rPr>
          <w:rFonts w:ascii="Segoe UI" w:hAnsi="Segoe UI" w:cs="Segoe UI"/>
          <w:color w:val="212529"/>
          <w:sz w:val="28"/>
          <w:szCs w:val="28"/>
          <w:shd w:val="clear" w:color="auto" w:fill="FFFFFF"/>
        </w:rPr>
      </w:pPr>
      <w:r w:rsidRPr="005C38BD">
        <w:rPr>
          <w:rFonts w:ascii="Segoe UI" w:hAnsi="Segoe UI" w:cs="Segoe UI"/>
          <w:color w:val="212529"/>
          <w:sz w:val="28"/>
          <w:szCs w:val="28"/>
          <w:shd w:val="clear" w:color="auto" w:fill="FFFFFF"/>
        </w:rPr>
        <w:t xml:space="preserve">Numerous villi and </w:t>
      </w:r>
      <w:r w:rsidRPr="00E54EC0">
        <w:rPr>
          <w:rFonts w:ascii="Arial" w:eastAsia="Times New Roman" w:hAnsi="Arial" w:cs="Arial"/>
          <w:b/>
          <w:bCs/>
          <w:color w:val="323232"/>
          <w:kern w:val="0"/>
          <w:sz w:val="28"/>
          <w:szCs w:val="28"/>
          <w14:ligatures w14:val="none"/>
        </w:rPr>
        <w:t>Microvilli</w:t>
      </w:r>
      <w:r w:rsidRPr="00E54EC0">
        <w:rPr>
          <w:rFonts w:ascii="Arial" w:eastAsia="Times New Roman" w:hAnsi="Arial" w:cs="Arial"/>
          <w:color w:val="323232"/>
          <w:kern w:val="0"/>
          <w:sz w:val="28"/>
          <w:szCs w:val="28"/>
          <w14:ligatures w14:val="none"/>
        </w:rPr>
        <w:t> on the surface of the villus further increase surface area for faster absorption of nutrients</w:t>
      </w:r>
    </w:p>
    <w:p w14:paraId="5C3BD926" w14:textId="77777777" w:rsidR="00673DC3" w:rsidRPr="00E54EC0" w:rsidRDefault="00673DC3" w:rsidP="00673DC3">
      <w:pPr>
        <w:shd w:val="clear" w:color="auto" w:fill="FFFFFF"/>
        <w:spacing w:before="100" w:beforeAutospacing="1" w:after="100" w:afterAutospacing="1" w:line="240" w:lineRule="auto"/>
        <w:rPr>
          <w:rFonts w:ascii="Arial" w:eastAsia="Times New Roman" w:hAnsi="Arial" w:cs="Arial"/>
          <w:color w:val="323232"/>
          <w:kern w:val="0"/>
          <w:sz w:val="28"/>
          <w:szCs w:val="28"/>
          <w14:ligatures w14:val="none"/>
        </w:rPr>
      </w:pPr>
      <w:r w:rsidRPr="00E54EC0">
        <w:rPr>
          <w:rFonts w:ascii="Arial" w:eastAsia="Times New Roman" w:hAnsi="Arial" w:cs="Arial"/>
          <w:color w:val="323232"/>
          <w:kern w:val="0"/>
          <w:sz w:val="28"/>
          <w:szCs w:val="28"/>
          <w14:ligatures w14:val="none"/>
        </w:rPr>
        <w:t xml:space="preserve">The </w:t>
      </w:r>
      <w:r>
        <w:rPr>
          <w:rFonts w:ascii="Arial" w:eastAsia="Times New Roman" w:hAnsi="Arial" w:cs="Arial"/>
          <w:color w:val="323232"/>
          <w:kern w:val="0"/>
          <w:sz w:val="28"/>
          <w:szCs w:val="28"/>
          <w14:ligatures w14:val="none"/>
        </w:rPr>
        <w:t>epithelium</w:t>
      </w:r>
      <w:r w:rsidRPr="00E54EC0">
        <w:rPr>
          <w:rFonts w:ascii="Arial" w:eastAsia="Times New Roman" w:hAnsi="Arial" w:cs="Arial"/>
          <w:color w:val="323232"/>
          <w:kern w:val="0"/>
          <w:sz w:val="28"/>
          <w:szCs w:val="28"/>
          <w14:ligatures w14:val="none"/>
        </w:rPr>
        <w:t xml:space="preserve"> of the villus is </w:t>
      </w:r>
      <w:r w:rsidRPr="00E54EC0">
        <w:rPr>
          <w:rFonts w:ascii="Arial" w:eastAsia="Times New Roman" w:hAnsi="Arial" w:cs="Arial"/>
          <w:b/>
          <w:bCs/>
          <w:color w:val="323232"/>
          <w:kern w:val="0"/>
          <w:sz w:val="28"/>
          <w:szCs w:val="28"/>
          <w14:ligatures w14:val="none"/>
        </w:rPr>
        <w:t>one cell thick</w:t>
      </w:r>
      <w:r w:rsidRPr="00E54EC0">
        <w:rPr>
          <w:rFonts w:ascii="Arial" w:eastAsia="Times New Roman" w:hAnsi="Arial" w:cs="Arial"/>
          <w:color w:val="323232"/>
          <w:kern w:val="0"/>
          <w:sz w:val="28"/>
          <w:szCs w:val="28"/>
          <w14:ligatures w14:val="none"/>
        </w:rPr>
        <w:t> </w:t>
      </w:r>
      <w:r w:rsidRPr="005C38BD">
        <w:rPr>
          <w:rFonts w:ascii="Arial" w:eastAsia="Times New Roman" w:hAnsi="Arial" w:cs="Arial"/>
          <w:color w:val="323232"/>
          <w:kern w:val="0"/>
          <w:sz w:val="28"/>
          <w:szCs w:val="28"/>
          <w14:ligatures w14:val="none"/>
        </w:rPr>
        <w:t>to provide</w:t>
      </w:r>
      <w:r w:rsidRPr="00E54EC0">
        <w:rPr>
          <w:rFonts w:ascii="Arial" w:eastAsia="Times New Roman" w:hAnsi="Arial" w:cs="Arial"/>
          <w:color w:val="323232"/>
          <w:kern w:val="0"/>
          <w:sz w:val="28"/>
          <w:szCs w:val="28"/>
          <w14:ligatures w14:val="none"/>
        </w:rPr>
        <w:t xml:space="preserve"> a short distance for </w:t>
      </w:r>
      <w:r>
        <w:rPr>
          <w:rFonts w:ascii="Arial" w:eastAsia="Times New Roman" w:hAnsi="Arial" w:cs="Arial"/>
          <w:color w:val="323232"/>
          <w:kern w:val="0"/>
          <w:sz w:val="28"/>
          <w:szCs w:val="28"/>
          <w14:ligatures w14:val="none"/>
        </w:rPr>
        <w:t xml:space="preserve">faster </w:t>
      </w:r>
      <w:r w:rsidRPr="00E54EC0">
        <w:rPr>
          <w:rFonts w:ascii="Arial" w:eastAsia="Times New Roman" w:hAnsi="Arial" w:cs="Arial"/>
          <w:color w:val="323232"/>
          <w:kern w:val="0"/>
          <w:sz w:val="28"/>
          <w:szCs w:val="28"/>
          <w14:ligatures w14:val="none"/>
        </w:rPr>
        <w:t>absorption to happen by diffusion and active transport</w:t>
      </w:r>
    </w:p>
    <w:p w14:paraId="7F0672FF" w14:textId="77777777" w:rsidR="00673DC3" w:rsidRPr="00E54EC0" w:rsidRDefault="00673DC3" w:rsidP="00673DC3">
      <w:pPr>
        <w:shd w:val="clear" w:color="auto" w:fill="FFFFFF"/>
        <w:spacing w:before="100" w:beforeAutospacing="1" w:after="100" w:afterAutospacing="1" w:line="240" w:lineRule="auto"/>
        <w:rPr>
          <w:rFonts w:ascii="Arial" w:eastAsia="Times New Roman" w:hAnsi="Arial" w:cs="Arial"/>
          <w:color w:val="323232"/>
          <w:kern w:val="0"/>
          <w:sz w:val="28"/>
          <w:szCs w:val="28"/>
          <w14:ligatures w14:val="none"/>
        </w:rPr>
      </w:pPr>
      <w:r w:rsidRPr="00E54EC0">
        <w:rPr>
          <w:rFonts w:ascii="Arial" w:eastAsia="Times New Roman" w:hAnsi="Arial" w:cs="Arial"/>
          <w:color w:val="323232"/>
          <w:kern w:val="0"/>
          <w:sz w:val="28"/>
          <w:szCs w:val="28"/>
          <w14:ligatures w14:val="none"/>
        </w:rPr>
        <w:t>Well supplied with a </w:t>
      </w:r>
      <w:r w:rsidRPr="00E54EC0">
        <w:rPr>
          <w:rFonts w:ascii="Arial" w:eastAsia="Times New Roman" w:hAnsi="Arial" w:cs="Arial"/>
          <w:b/>
          <w:bCs/>
          <w:color w:val="323232"/>
          <w:kern w:val="0"/>
          <w:sz w:val="28"/>
          <w:szCs w:val="28"/>
          <w14:ligatures w14:val="none"/>
        </w:rPr>
        <w:t>network of blood capillaries</w:t>
      </w:r>
      <w:r w:rsidRPr="00E54EC0">
        <w:rPr>
          <w:rFonts w:ascii="Arial" w:eastAsia="Times New Roman" w:hAnsi="Arial" w:cs="Arial"/>
          <w:color w:val="323232"/>
          <w:kern w:val="0"/>
          <w:sz w:val="28"/>
          <w:szCs w:val="28"/>
          <w14:ligatures w14:val="none"/>
        </w:rPr>
        <w:t xml:space="preserve"> that transport glucose and amino acids away from the small intestine in the </w:t>
      </w:r>
      <w:proofErr w:type="spellStart"/>
      <w:proofErr w:type="gramStart"/>
      <w:r w:rsidRPr="00E54EC0">
        <w:rPr>
          <w:rFonts w:ascii="Arial" w:eastAsia="Times New Roman" w:hAnsi="Arial" w:cs="Arial"/>
          <w:color w:val="323232"/>
          <w:kern w:val="0"/>
          <w:sz w:val="28"/>
          <w:szCs w:val="28"/>
          <w14:ligatures w14:val="none"/>
        </w:rPr>
        <w:t>blood</w:t>
      </w:r>
      <w:r w:rsidRPr="005C38BD">
        <w:rPr>
          <w:rFonts w:ascii="Arial" w:eastAsia="Times New Roman" w:hAnsi="Arial" w:cs="Arial"/>
          <w:color w:val="323232"/>
          <w:kern w:val="0"/>
          <w:sz w:val="28"/>
          <w:szCs w:val="28"/>
          <w14:ligatures w14:val="none"/>
        </w:rPr>
        <w:t>,and</w:t>
      </w:r>
      <w:proofErr w:type="spellEnd"/>
      <w:proofErr w:type="gramEnd"/>
      <w:r w:rsidRPr="005C38BD">
        <w:rPr>
          <w:rFonts w:ascii="Arial" w:eastAsia="Times New Roman" w:hAnsi="Arial" w:cs="Arial"/>
          <w:color w:val="323232"/>
          <w:kern w:val="0"/>
          <w:sz w:val="28"/>
          <w:szCs w:val="28"/>
          <w14:ligatures w14:val="none"/>
        </w:rPr>
        <w:t xml:space="preserve"> to maintain a steep diffusion gradient</w:t>
      </w:r>
    </w:p>
    <w:p w14:paraId="3576ABEE" w14:textId="77777777" w:rsidR="00673DC3" w:rsidRPr="005C38BD" w:rsidRDefault="00673DC3" w:rsidP="00673DC3">
      <w:pPr>
        <w:rPr>
          <w:sz w:val="28"/>
          <w:szCs w:val="28"/>
        </w:rPr>
      </w:pPr>
      <w:r w:rsidRPr="005C38BD">
        <w:rPr>
          <w:sz w:val="28"/>
          <w:szCs w:val="28"/>
        </w:rPr>
        <w:t xml:space="preserve">Has crypt of Lieberkühn to secrete succus entericus </w:t>
      </w:r>
    </w:p>
    <w:p w14:paraId="24AE96B7" w14:textId="77777777" w:rsidR="00673DC3" w:rsidRDefault="00673DC3" w:rsidP="00673DC3">
      <w:pPr>
        <w:rPr>
          <w:sz w:val="28"/>
          <w:szCs w:val="28"/>
        </w:rPr>
      </w:pPr>
      <w:r w:rsidRPr="005C38BD">
        <w:rPr>
          <w:sz w:val="28"/>
          <w:szCs w:val="28"/>
        </w:rPr>
        <w:lastRenderedPageBreak/>
        <w:t xml:space="preserve">Has Brunner’s gland to secrete alkaline fluid that provide suitable PH for enzyme activity </w:t>
      </w:r>
    </w:p>
    <w:p w14:paraId="58D8A85F" w14:textId="77777777" w:rsidR="001F33E2" w:rsidRPr="001F33E2" w:rsidRDefault="001F33E2" w:rsidP="001F33E2">
      <w:pPr>
        <w:spacing w:before="100" w:beforeAutospacing="1" w:after="100" w:afterAutospacing="1" w:line="240" w:lineRule="auto"/>
        <w:rPr>
          <w:rFonts w:ascii="Times New Roman" w:eastAsia="Times New Roman" w:hAnsi="Symbol" w:cs="Times New Roman"/>
          <w:sz w:val="24"/>
          <w:szCs w:val="24"/>
        </w:rPr>
      </w:pPr>
      <w:r w:rsidRPr="001F33E2">
        <w:rPr>
          <w:rFonts w:ascii="Times New Roman" w:eastAsia="Times New Roman" w:hAnsi="Symbol" w:cs="Times New Roman"/>
          <w:sz w:val="24"/>
          <w:szCs w:val="24"/>
        </w:rPr>
        <w:t>8</w:t>
      </w:r>
      <w:r>
        <w:rPr>
          <w:rFonts w:ascii="Times New Roman" w:eastAsia="Times New Roman" w:hAnsi="Symbol" w:cs="Times New Roman"/>
          <w:sz w:val="24"/>
          <w:szCs w:val="24"/>
        </w:rPr>
        <w:t xml:space="preserve">a) </w:t>
      </w:r>
      <w:r w:rsidRPr="001F33E2">
        <w:rPr>
          <w:rFonts w:ascii="Times New Roman" w:eastAsia="Times New Roman" w:hAnsi="Times New Roman" w:cs="Times New Roman"/>
          <w:b/>
          <w:bCs/>
          <w:sz w:val="24"/>
          <w:szCs w:val="24"/>
        </w:rPr>
        <w:t>Describe the economic importance of plant excretory products (12mks)</w:t>
      </w:r>
    </w:p>
    <w:p w14:paraId="0AC01FB4" w14:textId="77777777" w:rsidR="001F33E2" w:rsidRPr="001F33E2" w:rsidRDefault="001F33E2" w:rsidP="001F33E2">
      <w:pPr>
        <w:spacing w:after="0" w:line="240" w:lineRule="auto"/>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caffeine</w:t>
      </w:r>
      <w:proofErr w:type="gramEnd"/>
      <w:r w:rsidRPr="001F33E2">
        <w:rPr>
          <w:rFonts w:ascii="Times New Roman" w:eastAsia="Times New Roman" w:hAnsi="Times New Roman" w:cs="Times New Roman"/>
          <w:sz w:val="24"/>
          <w:szCs w:val="24"/>
        </w:rPr>
        <w:t xml:space="preserve"> from tea and coffee is used in medicine and as a stimulant which is harmful to humans</w:t>
      </w:r>
    </w:p>
    <w:p w14:paraId="078CF20B" w14:textId="77777777" w:rsidR="001F33E2" w:rsidRPr="001F33E2" w:rsidRDefault="001F33E2" w:rsidP="001F33E2">
      <w:pPr>
        <w:spacing w:after="0" w:line="240" w:lineRule="auto"/>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quinine</w:t>
      </w:r>
      <w:proofErr w:type="gramEnd"/>
      <w:r w:rsidRPr="001F33E2">
        <w:rPr>
          <w:rFonts w:ascii="Times New Roman" w:eastAsia="Times New Roman" w:hAnsi="Times New Roman" w:cs="Times New Roman"/>
          <w:sz w:val="24"/>
          <w:szCs w:val="24"/>
        </w:rPr>
        <w:t xml:space="preserve"> used for treating malaria</w:t>
      </w:r>
    </w:p>
    <w:p w14:paraId="452E4592"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cocaine</w:t>
      </w:r>
      <w:proofErr w:type="gramEnd"/>
      <w:r w:rsidRPr="001F33E2">
        <w:rPr>
          <w:rFonts w:ascii="Times New Roman" w:eastAsia="Times New Roman" w:hAnsi="Times New Roman" w:cs="Times New Roman"/>
          <w:sz w:val="24"/>
          <w:szCs w:val="24"/>
        </w:rPr>
        <w:t xml:space="preserve"> derived from leaves of cocoa plant used as a stimulant by addicts or as a local anesthesia, also causes damage to the brain, may cause addiction if not well used and is an illegal drug</w:t>
      </w:r>
    </w:p>
    <w:p w14:paraId="1B2FC703"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Tannins</w:t>
      </w:r>
      <w:proofErr w:type="gramEnd"/>
      <w:r w:rsidRPr="001F33E2">
        <w:rPr>
          <w:rFonts w:ascii="Times New Roman" w:eastAsia="Times New Roman" w:hAnsi="Times New Roman" w:cs="Times New Roman"/>
          <w:sz w:val="24"/>
          <w:szCs w:val="24"/>
        </w:rPr>
        <w:t xml:space="preserve"> derived from barks of acacia (wattle bark) trees are used to make ink and tanning (softening) of leather.</w:t>
      </w:r>
    </w:p>
    <w:p w14:paraId="12F270D2"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Nicotine</w:t>
      </w:r>
      <w:proofErr w:type="gramEnd"/>
      <w:r w:rsidRPr="001F33E2">
        <w:rPr>
          <w:rFonts w:ascii="Times New Roman" w:eastAsia="Times New Roman" w:hAnsi="Times New Roman" w:cs="Times New Roman"/>
          <w:sz w:val="24"/>
          <w:szCs w:val="24"/>
        </w:rPr>
        <w:t xml:space="preserve"> got from leaves of tobacco plant stimulates the central nervous, may cause addiction if much is used or consumed. It is used to make cigarettes, cigars and is poisonous. It is a precursor of lung cancer</w:t>
      </w:r>
    </w:p>
    <w:p w14:paraId="79DEDAA3"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Cannabis</w:t>
      </w:r>
      <w:proofErr w:type="gramEnd"/>
      <w:r w:rsidRPr="001F33E2">
        <w:rPr>
          <w:rFonts w:ascii="Times New Roman" w:eastAsia="Times New Roman" w:hAnsi="Times New Roman" w:cs="Times New Roman"/>
          <w:sz w:val="24"/>
          <w:szCs w:val="24"/>
        </w:rPr>
        <w:t xml:space="preserve"> sativa(bhang) is used to make drugs</w:t>
      </w:r>
    </w:p>
    <w:p w14:paraId="7576A1D0"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Gum</w:t>
      </w:r>
      <w:proofErr w:type="gramEnd"/>
      <w:r w:rsidRPr="001F33E2">
        <w:rPr>
          <w:rFonts w:ascii="Times New Roman" w:eastAsia="Times New Roman" w:hAnsi="Times New Roman" w:cs="Times New Roman"/>
          <w:sz w:val="24"/>
          <w:szCs w:val="24"/>
        </w:rPr>
        <w:t xml:space="preserve"> derived from glues is used for sticking substances and making certain jellies</w:t>
      </w:r>
    </w:p>
    <w:p w14:paraId="632A997A"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Rubber</w:t>
      </w:r>
      <w:proofErr w:type="gramEnd"/>
      <w:r w:rsidRPr="001F33E2">
        <w:rPr>
          <w:rFonts w:ascii="Times New Roman" w:eastAsia="Times New Roman" w:hAnsi="Times New Roman" w:cs="Times New Roman"/>
          <w:sz w:val="24"/>
          <w:szCs w:val="24"/>
        </w:rPr>
        <w:t xml:space="preserve">, a product of latex, got from rubber plant is sued to make </w:t>
      </w:r>
      <w:proofErr w:type="spellStart"/>
      <w:r w:rsidRPr="001F33E2">
        <w:rPr>
          <w:rFonts w:ascii="Times New Roman" w:eastAsia="Times New Roman" w:hAnsi="Times New Roman" w:cs="Times New Roman"/>
          <w:sz w:val="24"/>
          <w:szCs w:val="24"/>
        </w:rPr>
        <w:t>tyres</w:t>
      </w:r>
      <w:proofErr w:type="spellEnd"/>
      <w:r w:rsidRPr="001F33E2">
        <w:rPr>
          <w:rFonts w:ascii="Times New Roman" w:eastAsia="Times New Roman" w:hAnsi="Times New Roman" w:cs="Times New Roman"/>
          <w:sz w:val="24"/>
          <w:szCs w:val="24"/>
        </w:rPr>
        <w:t xml:space="preserve"> and synthetic </w:t>
      </w:r>
      <w:proofErr w:type="spellStart"/>
      <w:r w:rsidRPr="001F33E2">
        <w:rPr>
          <w:rFonts w:ascii="Times New Roman" w:eastAsia="Times New Roman" w:hAnsi="Times New Roman" w:cs="Times New Roman"/>
          <w:sz w:val="24"/>
          <w:szCs w:val="24"/>
        </w:rPr>
        <w:t>fibres</w:t>
      </w:r>
      <w:proofErr w:type="spellEnd"/>
    </w:p>
    <w:p w14:paraId="744ED354"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Morphine</w:t>
      </w:r>
      <w:proofErr w:type="gramEnd"/>
      <w:r w:rsidRPr="001F33E2">
        <w:rPr>
          <w:rFonts w:ascii="Times New Roman" w:eastAsia="Times New Roman" w:hAnsi="Times New Roman" w:cs="Times New Roman"/>
          <w:sz w:val="24"/>
          <w:szCs w:val="24"/>
        </w:rPr>
        <w:t xml:space="preserve"> from opium poppy plant is a narcotic and illegal drug as it causes addiction</w:t>
      </w:r>
    </w:p>
    <w:p w14:paraId="0F0E40F1"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Khat</w:t>
      </w:r>
      <w:proofErr w:type="gramEnd"/>
      <w:r w:rsidRPr="001F33E2">
        <w:rPr>
          <w:rFonts w:ascii="Times New Roman" w:eastAsia="Times New Roman" w:hAnsi="Times New Roman" w:cs="Times New Roman"/>
          <w:sz w:val="24"/>
          <w:szCs w:val="24"/>
        </w:rPr>
        <w:t xml:space="preserve"> and miraa are used as stimulants</w:t>
      </w:r>
    </w:p>
    <w:p w14:paraId="30DE281B"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w:t>
      </w:r>
      <w:proofErr w:type="spellStart"/>
      <w:r w:rsidRPr="001F33E2">
        <w:rPr>
          <w:rFonts w:ascii="Times New Roman" w:eastAsia="Times New Roman" w:hAnsi="Times New Roman" w:cs="Times New Roman"/>
          <w:sz w:val="24"/>
          <w:szCs w:val="24"/>
        </w:rPr>
        <w:t>Colchicines</w:t>
      </w:r>
      <w:proofErr w:type="spellEnd"/>
      <w:proofErr w:type="gramEnd"/>
      <w:r w:rsidRPr="001F33E2">
        <w:rPr>
          <w:rFonts w:ascii="Times New Roman" w:eastAsia="Times New Roman" w:hAnsi="Times New Roman" w:cs="Times New Roman"/>
          <w:sz w:val="24"/>
          <w:szCs w:val="24"/>
        </w:rPr>
        <w:t xml:space="preserve"> used in inducing polyploidy, cancer therapy, treatment of gouts in small quantities</w:t>
      </w:r>
    </w:p>
    <w:p w14:paraId="55B56362" w14:textId="77777777" w:rsidR="001F33E2" w:rsidRPr="001F33E2" w:rsidRDefault="001F33E2" w:rsidP="001F33E2">
      <w:pPr>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Papain</w:t>
      </w:r>
      <w:proofErr w:type="gramEnd"/>
      <w:r w:rsidRPr="001F33E2">
        <w:rPr>
          <w:rFonts w:ascii="Times New Roman" w:eastAsia="Times New Roman" w:hAnsi="Times New Roman" w:cs="Times New Roman"/>
          <w:sz w:val="24"/>
          <w:szCs w:val="24"/>
        </w:rPr>
        <w:t xml:space="preserve"> used as meat tenderizer</w:t>
      </w:r>
    </w:p>
    <w:p w14:paraId="2AB27CB2" w14:textId="77777777" w:rsidR="001F33E2" w:rsidRPr="001F33E2" w:rsidRDefault="001F33E2" w:rsidP="001F33E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Symbol" w:cs="Times New Roman"/>
          <w:sz w:val="24"/>
          <w:szCs w:val="24"/>
        </w:rPr>
        <w:t>8</w:t>
      </w:r>
      <w:r w:rsidRPr="001F33E2">
        <w:rPr>
          <w:rFonts w:ascii="Times New Roman" w:eastAsia="Times New Roman" w:hAnsi="Times New Roman" w:cs="Times New Roman"/>
          <w:b/>
          <w:bCs/>
          <w:sz w:val="24"/>
          <w:szCs w:val="24"/>
        </w:rPr>
        <w:t xml:space="preserve">b) Describe the mechanism of gaseous exchange in terrestrial </w:t>
      </w:r>
      <w:proofErr w:type="gramStart"/>
      <w:r w:rsidRPr="001F33E2">
        <w:rPr>
          <w:rFonts w:ascii="Times New Roman" w:eastAsia="Times New Roman" w:hAnsi="Times New Roman" w:cs="Times New Roman"/>
          <w:b/>
          <w:bCs/>
          <w:sz w:val="24"/>
          <w:szCs w:val="24"/>
        </w:rPr>
        <w:t>insects  (</w:t>
      </w:r>
      <w:proofErr w:type="gramEnd"/>
      <w:r w:rsidRPr="001F33E2">
        <w:rPr>
          <w:rFonts w:ascii="Times New Roman" w:eastAsia="Times New Roman" w:hAnsi="Times New Roman" w:cs="Times New Roman"/>
          <w:b/>
          <w:bCs/>
          <w:sz w:val="24"/>
          <w:szCs w:val="24"/>
        </w:rPr>
        <w:t>8mks)</w:t>
      </w:r>
    </w:p>
    <w:p w14:paraId="1C668731"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air</w:t>
      </w:r>
      <w:proofErr w:type="gramEnd"/>
      <w:r w:rsidRPr="001F33E2">
        <w:rPr>
          <w:rFonts w:ascii="Times New Roman" w:eastAsia="Times New Roman" w:hAnsi="Times New Roman" w:cs="Times New Roman"/>
          <w:sz w:val="24"/>
          <w:szCs w:val="24"/>
        </w:rPr>
        <w:t xml:space="preserve"> in the atmosphere contains oxygen</w:t>
      </w:r>
    </w:p>
    <w:p w14:paraId="245D2411"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air</w:t>
      </w:r>
      <w:proofErr w:type="gramEnd"/>
      <w:r w:rsidRPr="001F33E2">
        <w:rPr>
          <w:rFonts w:ascii="Times New Roman" w:eastAsia="Times New Roman" w:hAnsi="Times New Roman" w:cs="Times New Roman"/>
          <w:sz w:val="24"/>
          <w:szCs w:val="24"/>
        </w:rPr>
        <w:t xml:space="preserve"> is drawn into the body of the insect through the spiracles due to movement of abdominal muscles</w:t>
      </w:r>
    </w:p>
    <w:p w14:paraId="243D5BAC"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these</w:t>
      </w:r>
      <w:proofErr w:type="gramEnd"/>
      <w:r w:rsidRPr="001F33E2">
        <w:rPr>
          <w:rFonts w:ascii="Times New Roman" w:eastAsia="Times New Roman" w:hAnsi="Times New Roman" w:cs="Times New Roman"/>
          <w:sz w:val="24"/>
          <w:szCs w:val="24"/>
        </w:rPr>
        <w:t xml:space="preserve"> movements cause the opening of spiracles</w:t>
      </w:r>
    </w:p>
    <w:p w14:paraId="60F29180"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air</w:t>
      </w:r>
      <w:proofErr w:type="gramEnd"/>
      <w:r w:rsidRPr="001F33E2">
        <w:rPr>
          <w:rFonts w:ascii="Times New Roman" w:eastAsia="Times New Roman" w:hAnsi="Times New Roman" w:cs="Times New Roman"/>
          <w:sz w:val="24"/>
          <w:szCs w:val="24"/>
        </w:rPr>
        <w:t xml:space="preserve"> moves through the trachea to tracheoles</w:t>
      </w:r>
    </w:p>
    <w:p w14:paraId="54C4C84C"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oxygen</w:t>
      </w:r>
      <w:proofErr w:type="gramEnd"/>
      <w:r w:rsidRPr="001F33E2">
        <w:rPr>
          <w:rFonts w:ascii="Times New Roman" w:eastAsia="Times New Roman" w:hAnsi="Times New Roman" w:cs="Times New Roman"/>
          <w:sz w:val="24"/>
          <w:szCs w:val="24"/>
        </w:rPr>
        <w:t xml:space="preserve"> moves from the tracheoles into body cells by diffusion due to concentration gradient</w:t>
      </w:r>
    </w:p>
    <w:p w14:paraId="1C44DB8F" w14:textId="77777777" w:rsidR="001F33E2" w:rsidRPr="001F33E2" w:rsidRDefault="001F33E2" w:rsidP="001F33E2">
      <w:pPr>
        <w:spacing w:after="0" w:line="240" w:lineRule="auto"/>
        <w:ind w:left="720"/>
        <w:rPr>
          <w:rFonts w:ascii="Times New Roman" w:eastAsia="Times New Roman" w:hAnsi="Times New Roman" w:cs="Times New Roman"/>
          <w:sz w:val="24"/>
          <w:szCs w:val="24"/>
        </w:rPr>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carbon</w:t>
      </w:r>
      <w:proofErr w:type="gramEnd"/>
      <w:r w:rsidRPr="001F33E2">
        <w:rPr>
          <w:rFonts w:ascii="Times New Roman" w:eastAsia="Times New Roman" w:hAnsi="Times New Roman" w:cs="Times New Roman"/>
          <w:sz w:val="24"/>
          <w:szCs w:val="24"/>
        </w:rPr>
        <w:t xml:space="preserve"> iv oxide in the tissues diffuses into tracheoles due to concentration gradient</w:t>
      </w:r>
    </w:p>
    <w:p w14:paraId="18A7CF86" w14:textId="77777777" w:rsidR="001F33E2" w:rsidRDefault="001F33E2" w:rsidP="001F33E2">
      <w:pPr>
        <w:ind w:left="720"/>
      </w:pPr>
      <w:proofErr w:type="gramStart"/>
      <w:r w:rsidRPr="001F33E2">
        <w:rPr>
          <w:rFonts w:ascii="Times New Roman" w:eastAsia="Times New Roman" w:hAnsi="Symbol" w:cs="Times New Roman"/>
          <w:sz w:val="24"/>
          <w:szCs w:val="24"/>
        </w:rPr>
        <w:t></w:t>
      </w:r>
      <w:r w:rsidRPr="001F33E2">
        <w:rPr>
          <w:rFonts w:ascii="Times New Roman" w:eastAsia="Times New Roman" w:hAnsi="Times New Roman" w:cs="Times New Roman"/>
          <w:sz w:val="24"/>
          <w:szCs w:val="24"/>
        </w:rPr>
        <w:t xml:space="preserve">  From</w:t>
      </w:r>
      <w:proofErr w:type="gramEnd"/>
      <w:r w:rsidRPr="001F33E2">
        <w:rPr>
          <w:rFonts w:ascii="Times New Roman" w:eastAsia="Times New Roman" w:hAnsi="Times New Roman" w:cs="Times New Roman"/>
          <w:sz w:val="24"/>
          <w:szCs w:val="24"/>
        </w:rPr>
        <w:t xml:space="preserve"> tracheoles carbon IV oxide moves into trachea and out through the spiracles into the air.</w:t>
      </w:r>
    </w:p>
    <w:p w14:paraId="78D10199" w14:textId="77777777" w:rsidR="001F33E2" w:rsidRPr="001F33E2" w:rsidRDefault="001F33E2" w:rsidP="001F33E2">
      <w:pPr>
        <w:pStyle w:val="ListParagraph"/>
        <w:ind w:left="1080"/>
        <w:rPr>
          <w:sz w:val="28"/>
          <w:szCs w:val="28"/>
        </w:rPr>
      </w:pPr>
    </w:p>
    <w:p w14:paraId="05373416" w14:textId="77777777" w:rsidR="00673DC3" w:rsidRDefault="00673DC3" w:rsidP="00673DC3"/>
    <w:p w14:paraId="31D5D9E1" w14:textId="77777777" w:rsidR="00250608" w:rsidRDefault="00250608"/>
    <w:sectPr w:rsidR="0025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5D"/>
    <w:multiLevelType w:val="hybridMultilevel"/>
    <w:tmpl w:val="71E039EA"/>
    <w:lvl w:ilvl="0" w:tplc="1FD0E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5D56"/>
    <w:multiLevelType w:val="hybridMultilevel"/>
    <w:tmpl w:val="79704B4C"/>
    <w:lvl w:ilvl="0" w:tplc="B2E6D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372"/>
    <w:multiLevelType w:val="hybridMultilevel"/>
    <w:tmpl w:val="8EFAA9D6"/>
    <w:lvl w:ilvl="0" w:tplc="ED22DAEC">
      <w:start w:val="1"/>
      <w:numFmt w:val="lowerLetter"/>
      <w:lvlText w:val="(%1)"/>
      <w:lvlJc w:val="left"/>
      <w:pPr>
        <w:ind w:left="721"/>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FE8F416">
      <w:start w:val="1"/>
      <w:numFmt w:val="lowerLetter"/>
      <w:lvlText w:val="%2"/>
      <w:lvlJc w:val="left"/>
      <w:pPr>
        <w:ind w:left="157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73608F4A">
      <w:start w:val="1"/>
      <w:numFmt w:val="lowerRoman"/>
      <w:lvlText w:val="%3"/>
      <w:lvlJc w:val="left"/>
      <w:pPr>
        <w:ind w:left="229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70308300">
      <w:start w:val="1"/>
      <w:numFmt w:val="decimal"/>
      <w:lvlText w:val="%4"/>
      <w:lvlJc w:val="left"/>
      <w:pPr>
        <w:ind w:left="301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466D1FC">
      <w:start w:val="1"/>
      <w:numFmt w:val="lowerLetter"/>
      <w:lvlText w:val="%5"/>
      <w:lvlJc w:val="left"/>
      <w:pPr>
        <w:ind w:left="37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6AACB492">
      <w:start w:val="1"/>
      <w:numFmt w:val="lowerRoman"/>
      <w:lvlText w:val="%6"/>
      <w:lvlJc w:val="left"/>
      <w:pPr>
        <w:ind w:left="445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E8BABF18">
      <w:start w:val="1"/>
      <w:numFmt w:val="decimal"/>
      <w:lvlText w:val="%7"/>
      <w:lvlJc w:val="left"/>
      <w:pPr>
        <w:ind w:left="517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927AC40A">
      <w:start w:val="1"/>
      <w:numFmt w:val="lowerLetter"/>
      <w:lvlText w:val="%8"/>
      <w:lvlJc w:val="left"/>
      <w:pPr>
        <w:ind w:left="589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4A367C38">
      <w:start w:val="1"/>
      <w:numFmt w:val="lowerRoman"/>
      <w:lvlText w:val="%9"/>
      <w:lvlJc w:val="left"/>
      <w:pPr>
        <w:ind w:left="661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CF5F44"/>
    <w:multiLevelType w:val="hybridMultilevel"/>
    <w:tmpl w:val="142C4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416A4"/>
    <w:multiLevelType w:val="hybridMultilevel"/>
    <w:tmpl w:val="BAAC0AEE"/>
    <w:lvl w:ilvl="0" w:tplc="E4B0B7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125EFB"/>
    <w:multiLevelType w:val="hybridMultilevel"/>
    <w:tmpl w:val="2C30A3BA"/>
    <w:lvl w:ilvl="0" w:tplc="70226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82828"/>
    <w:multiLevelType w:val="hybridMultilevel"/>
    <w:tmpl w:val="7D58FB62"/>
    <w:lvl w:ilvl="0" w:tplc="A4D620E4">
      <w:start w:val="4"/>
      <w:numFmt w:val="lowerLetter"/>
      <w:lvlText w:val="(%1)"/>
      <w:lvlJc w:val="left"/>
      <w:pPr>
        <w:ind w:left="1877"/>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34809D74">
      <w:start w:val="1"/>
      <w:numFmt w:val="bullet"/>
      <w:lvlText w:val="-"/>
      <w:lvlJc w:val="left"/>
      <w:pPr>
        <w:ind w:left="13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08E2418">
      <w:start w:val="1"/>
      <w:numFmt w:val="bullet"/>
      <w:lvlText w:val="▪"/>
      <w:lvlJc w:val="left"/>
      <w:pPr>
        <w:ind w:left="206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310C2918">
      <w:start w:val="1"/>
      <w:numFmt w:val="bullet"/>
      <w:lvlText w:val="•"/>
      <w:lvlJc w:val="left"/>
      <w:pPr>
        <w:ind w:left="278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C3926438">
      <w:start w:val="1"/>
      <w:numFmt w:val="bullet"/>
      <w:lvlText w:val="o"/>
      <w:lvlJc w:val="left"/>
      <w:pPr>
        <w:ind w:left="350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42D6603C">
      <w:start w:val="1"/>
      <w:numFmt w:val="bullet"/>
      <w:lvlText w:val="▪"/>
      <w:lvlJc w:val="left"/>
      <w:pPr>
        <w:ind w:left="422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7216123E">
      <w:start w:val="1"/>
      <w:numFmt w:val="bullet"/>
      <w:lvlText w:val="•"/>
      <w:lvlJc w:val="left"/>
      <w:pPr>
        <w:ind w:left="494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9B44E4C">
      <w:start w:val="1"/>
      <w:numFmt w:val="bullet"/>
      <w:lvlText w:val="o"/>
      <w:lvlJc w:val="left"/>
      <w:pPr>
        <w:ind w:left="566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53AE8B22">
      <w:start w:val="1"/>
      <w:numFmt w:val="bullet"/>
      <w:lvlText w:val="▪"/>
      <w:lvlJc w:val="left"/>
      <w:pPr>
        <w:ind w:left="638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681236A"/>
    <w:multiLevelType w:val="hybridMultilevel"/>
    <w:tmpl w:val="01183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B7411"/>
    <w:multiLevelType w:val="hybridMultilevel"/>
    <w:tmpl w:val="6EF2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3"/>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C7"/>
    <w:rsid w:val="000B04C7"/>
    <w:rsid w:val="001B2A16"/>
    <w:rsid w:val="001F33E2"/>
    <w:rsid w:val="00250608"/>
    <w:rsid w:val="002B36E5"/>
    <w:rsid w:val="004337C7"/>
    <w:rsid w:val="0067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77A8"/>
  <w15:docId w15:val="{AEE57162-FD02-47C9-9BD1-5C17A94C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C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C3"/>
    <w:pPr>
      <w:ind w:left="720"/>
      <w:contextualSpacing/>
    </w:pPr>
  </w:style>
  <w:style w:type="paragraph" w:styleId="NormalWeb">
    <w:name w:val="Normal (Web)"/>
    <w:basedOn w:val="Normal"/>
    <w:uiPriority w:val="99"/>
    <w:semiHidden/>
    <w:unhideWhenUsed/>
    <w:rsid w:val="00673D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3DC3"/>
    <w:rPr>
      <w:b/>
      <w:bCs/>
    </w:rPr>
  </w:style>
  <w:style w:type="paragraph" w:styleId="BalloonText">
    <w:name w:val="Balloon Text"/>
    <w:basedOn w:val="Normal"/>
    <w:link w:val="BalloonTextChar"/>
    <w:uiPriority w:val="99"/>
    <w:semiHidden/>
    <w:unhideWhenUsed/>
    <w:rsid w:val="00673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C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Admin</cp:lastModifiedBy>
  <cp:revision>2</cp:revision>
  <dcterms:created xsi:type="dcterms:W3CDTF">2024-07-12T10:57:00Z</dcterms:created>
  <dcterms:modified xsi:type="dcterms:W3CDTF">2024-07-12T10:57:00Z</dcterms:modified>
</cp:coreProperties>
</file>