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FB" w:rsidRDefault="008439FB" w:rsidP="008439FB">
      <w:r>
        <w:t>NAME:............................................................................................... INDEX NO:.........................</w:t>
      </w:r>
    </w:p>
    <w:p w:rsidR="008439FB" w:rsidRDefault="008439FB" w:rsidP="008439FB"/>
    <w:p w:rsidR="008439FB" w:rsidRDefault="008439FB" w:rsidP="008439FB"/>
    <w:p w:rsidR="008439FB" w:rsidRDefault="008439FB" w:rsidP="008439FB">
      <w:r>
        <w:t>565/1</w:t>
      </w:r>
    </w:p>
    <w:p w:rsidR="008439FB" w:rsidRDefault="008439FB" w:rsidP="008439FB">
      <w:r>
        <w:t>BUSINESS STUDIES</w:t>
      </w:r>
    </w:p>
    <w:p w:rsidR="008439FB" w:rsidRDefault="008439FB" w:rsidP="008439FB">
      <w:r>
        <w:t>PAPER 1</w:t>
      </w:r>
    </w:p>
    <w:p w:rsidR="008439FB" w:rsidRDefault="008439FB" w:rsidP="008439FB">
      <w:r>
        <w:t>TIME: 2 HOURS</w:t>
      </w:r>
    </w:p>
    <w:p w:rsidR="008439FB" w:rsidRDefault="008439FB" w:rsidP="008439FB"/>
    <w:p w:rsidR="008439FB" w:rsidRDefault="008439FB" w:rsidP="008439FB"/>
    <w:p w:rsidR="008439FB" w:rsidRDefault="008439FB" w:rsidP="008439FB"/>
    <w:p w:rsidR="008439FB" w:rsidRDefault="008439FB" w:rsidP="008439FB">
      <w:pPr>
        <w:rPr>
          <w:u w:val="single"/>
        </w:rPr>
      </w:pPr>
      <w:r>
        <w:rPr>
          <w:u w:val="single"/>
        </w:rPr>
        <w:t>INSTRUCTIONS TO CANDIDATES</w:t>
      </w:r>
      <w:bookmarkStart w:id="0" w:name="_GoBack"/>
      <w:bookmarkEnd w:id="0"/>
    </w:p>
    <w:p w:rsidR="008439FB" w:rsidRDefault="008439FB" w:rsidP="008439FB">
      <w:pPr>
        <w:rPr>
          <w:u w:val="single"/>
        </w:rPr>
      </w:pPr>
    </w:p>
    <w:p w:rsidR="008439FB" w:rsidRDefault="00570910" w:rsidP="00570910">
      <w:pPr>
        <w:pStyle w:val="ListParagraph"/>
        <w:numPr>
          <w:ilvl w:val="0"/>
          <w:numId w:val="1"/>
        </w:numPr>
      </w:pPr>
      <w:r>
        <w:t>Write your name and Index numbers in the spaces provided.</w:t>
      </w:r>
    </w:p>
    <w:p w:rsidR="00570910" w:rsidRDefault="00570910" w:rsidP="00570910">
      <w:pPr>
        <w:pStyle w:val="ListParagraph"/>
        <w:numPr>
          <w:ilvl w:val="0"/>
          <w:numId w:val="1"/>
        </w:numPr>
      </w:pPr>
      <w:r>
        <w:t>Answer all questions in spaces provided.</w:t>
      </w:r>
    </w:p>
    <w:p w:rsidR="00570910" w:rsidRDefault="00570910" w:rsidP="00570910">
      <w:pPr>
        <w:pStyle w:val="ListParagraph"/>
        <w:numPr>
          <w:ilvl w:val="0"/>
          <w:numId w:val="1"/>
        </w:numPr>
      </w:pPr>
      <w:r>
        <w:t xml:space="preserve">All </w:t>
      </w:r>
      <w:r w:rsidR="00D10820">
        <w:t>answers</w:t>
      </w:r>
      <w:r>
        <w:t xml:space="preserve"> should be written in the spaces provided in this booklet.</w:t>
      </w:r>
    </w:p>
    <w:p w:rsidR="00570910" w:rsidRDefault="00570910" w:rsidP="00570910"/>
    <w:p w:rsidR="00570910" w:rsidRDefault="00570910" w:rsidP="00570910"/>
    <w:p w:rsidR="00570910" w:rsidRDefault="00570910" w:rsidP="00570910"/>
    <w:p w:rsidR="00570910" w:rsidRDefault="00570910" w:rsidP="00570910"/>
    <w:p w:rsidR="00570910" w:rsidRDefault="00570910" w:rsidP="00570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37"/>
        <w:gridCol w:w="637"/>
        <w:gridCol w:w="637"/>
        <w:gridCol w:w="637"/>
        <w:gridCol w:w="637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</w:tblGrid>
      <w:tr w:rsidR="00570910" w:rsidTr="00570910"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Qs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1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2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3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4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5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6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7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8</w:t>
            </w: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  <w:r>
              <w:t>9</w:t>
            </w: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  <w:r>
              <w:t>10</w:t>
            </w: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  <w:r>
              <w:t>11</w:t>
            </w: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  <w:r>
              <w:t>12</w:t>
            </w: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  <w:r>
              <w:t>13</w:t>
            </w: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  <w:r>
              <w:t>14</w:t>
            </w:r>
          </w:p>
        </w:tc>
      </w:tr>
      <w:tr w:rsidR="00570910" w:rsidTr="00570910"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  <w:r>
              <w:t>Mks</w:t>
            </w: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639" w:type="dxa"/>
          </w:tcPr>
          <w:p w:rsidR="00570910" w:rsidRDefault="00570910" w:rsidP="005D7F23">
            <w:pPr>
              <w:spacing w:line="480" w:lineRule="auto"/>
            </w:pPr>
          </w:p>
        </w:tc>
      </w:tr>
    </w:tbl>
    <w:p w:rsidR="00570910" w:rsidRDefault="00570910" w:rsidP="00570910"/>
    <w:p w:rsidR="008439FB" w:rsidRDefault="008439FB" w:rsidP="008439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70910" w:rsidTr="00570910"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Qs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15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16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17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18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19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20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21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22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23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24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25</w:t>
            </w:r>
          </w:p>
        </w:tc>
      </w:tr>
      <w:tr w:rsidR="00570910" w:rsidTr="00570910"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  <w:r>
              <w:t>Mks</w:t>
            </w: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  <w:tc>
          <w:tcPr>
            <w:tcW w:w="798" w:type="dxa"/>
          </w:tcPr>
          <w:p w:rsidR="00570910" w:rsidRDefault="00570910" w:rsidP="005D7F23">
            <w:pPr>
              <w:spacing w:line="480" w:lineRule="auto"/>
            </w:pPr>
          </w:p>
        </w:tc>
      </w:tr>
    </w:tbl>
    <w:p w:rsidR="008439FB" w:rsidRDefault="008439FB" w:rsidP="008439FB"/>
    <w:p w:rsidR="00570910" w:rsidRDefault="00570910"/>
    <w:p w:rsidR="00570910" w:rsidRPr="00570910" w:rsidRDefault="00570910" w:rsidP="00570910"/>
    <w:p w:rsidR="00570910" w:rsidRDefault="00570910" w:rsidP="00570910"/>
    <w:tbl>
      <w:tblPr>
        <w:tblStyle w:val="TableGrid"/>
        <w:tblW w:w="2340" w:type="dxa"/>
        <w:tblInd w:w="7218" w:type="dxa"/>
        <w:tblLook w:val="04A0" w:firstRow="1" w:lastRow="0" w:firstColumn="1" w:lastColumn="0" w:noHBand="0" w:noVBand="1"/>
      </w:tblPr>
      <w:tblGrid>
        <w:gridCol w:w="1350"/>
        <w:gridCol w:w="990"/>
      </w:tblGrid>
      <w:tr w:rsidR="00570910" w:rsidTr="00570910">
        <w:trPr>
          <w:trHeight w:val="516"/>
        </w:trPr>
        <w:tc>
          <w:tcPr>
            <w:tcW w:w="1350" w:type="dxa"/>
          </w:tcPr>
          <w:p w:rsidR="00570910" w:rsidRDefault="00570910" w:rsidP="005D7F23">
            <w:pPr>
              <w:spacing w:line="276" w:lineRule="auto"/>
            </w:pPr>
            <w:r>
              <w:t xml:space="preserve">TOTAL </w:t>
            </w:r>
          </w:p>
          <w:p w:rsidR="00570910" w:rsidRDefault="00570910" w:rsidP="005D7F23">
            <w:pPr>
              <w:spacing w:line="276" w:lineRule="auto"/>
            </w:pPr>
            <w:r>
              <w:t>MARKS</w:t>
            </w:r>
          </w:p>
        </w:tc>
        <w:tc>
          <w:tcPr>
            <w:tcW w:w="990" w:type="dxa"/>
          </w:tcPr>
          <w:p w:rsidR="00570910" w:rsidRDefault="00570910" w:rsidP="005D7F23">
            <w:pPr>
              <w:spacing w:line="480" w:lineRule="auto"/>
            </w:pPr>
          </w:p>
        </w:tc>
      </w:tr>
    </w:tbl>
    <w:p w:rsidR="008B471B" w:rsidRDefault="008B471B" w:rsidP="00570910"/>
    <w:p w:rsidR="00B10717" w:rsidRDefault="00B10717" w:rsidP="00570910"/>
    <w:p w:rsidR="00B10717" w:rsidRDefault="00B10717" w:rsidP="00570910"/>
    <w:p w:rsidR="00144C5E" w:rsidRDefault="00144C5E" w:rsidP="00570910"/>
    <w:p w:rsidR="00144C5E" w:rsidRDefault="00144C5E" w:rsidP="00570910"/>
    <w:p w:rsidR="00144C5E" w:rsidRDefault="00144C5E" w:rsidP="00570910"/>
    <w:p w:rsidR="00144C5E" w:rsidRDefault="00144C5E" w:rsidP="00570910"/>
    <w:p w:rsidR="00144C5E" w:rsidRDefault="00144C5E" w:rsidP="00570910"/>
    <w:p w:rsidR="00144C5E" w:rsidRDefault="00144C5E" w:rsidP="00570910"/>
    <w:p w:rsidR="00144C5E" w:rsidRDefault="00144C5E" w:rsidP="00570910"/>
    <w:p w:rsidR="00B10717" w:rsidRDefault="00B10717" w:rsidP="00570910"/>
    <w:p w:rsidR="00B10717" w:rsidRDefault="00B10717" w:rsidP="00B10717">
      <w:pPr>
        <w:pStyle w:val="ListParagraph"/>
        <w:numPr>
          <w:ilvl w:val="0"/>
          <w:numId w:val="3"/>
        </w:numPr>
      </w:pPr>
      <w:r>
        <w:lastRenderedPageBreak/>
        <w:t>Highlight four ways in which business studies may be of benefit to an individual.  (4 Mks)</w:t>
      </w:r>
    </w:p>
    <w:p w:rsidR="00144C5E" w:rsidRDefault="00144C5E" w:rsidP="00144C5E"/>
    <w:p w:rsidR="00144C5E" w:rsidRDefault="000C7EE2" w:rsidP="000C7EE2">
      <w:pPr>
        <w:pStyle w:val="ListParagraph"/>
        <w:numPr>
          <w:ilvl w:val="0"/>
          <w:numId w:val="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C7EE2" w:rsidRDefault="000C7EE2" w:rsidP="000C7EE2">
      <w:pPr>
        <w:pStyle w:val="ListParagraph"/>
        <w:numPr>
          <w:ilvl w:val="0"/>
          <w:numId w:val="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C7EE2" w:rsidRDefault="000C7EE2" w:rsidP="000C7EE2">
      <w:pPr>
        <w:pStyle w:val="ListParagraph"/>
        <w:numPr>
          <w:ilvl w:val="0"/>
          <w:numId w:val="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0C7EE2" w:rsidP="00144C5E">
      <w:pPr>
        <w:pStyle w:val="ListParagraph"/>
        <w:numPr>
          <w:ilvl w:val="0"/>
          <w:numId w:val="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10717" w:rsidRDefault="00B10717" w:rsidP="00B10717">
      <w:pPr>
        <w:pStyle w:val="ListParagraph"/>
        <w:numPr>
          <w:ilvl w:val="0"/>
          <w:numId w:val="3"/>
        </w:numPr>
      </w:pPr>
      <w:r>
        <w:t xml:space="preserve">Outline four </w:t>
      </w:r>
      <w:r w:rsidR="00144C5E">
        <w:t>features</w:t>
      </w:r>
      <w:r>
        <w:t xml:space="preserve"> </w:t>
      </w:r>
      <w:r w:rsidR="00144C5E">
        <w:t>of economic</w:t>
      </w:r>
      <w:r>
        <w:t xml:space="preserve"> resources.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F51578" w:rsidP="00144C5E">
      <w:pPr>
        <w:pStyle w:val="ListParagraph"/>
        <w:numPr>
          <w:ilvl w:val="0"/>
          <w:numId w:val="3"/>
        </w:numPr>
      </w:pPr>
      <w:r>
        <w:t>Highlight</w:t>
      </w:r>
      <w:r w:rsidR="00B10717">
        <w:t xml:space="preserve"> four characteristics of labour as a factor of production.   (4 Mks)</w:t>
      </w:r>
    </w:p>
    <w:p w:rsidR="00F51578" w:rsidRDefault="00F51578" w:rsidP="00F51578">
      <w:pPr>
        <w:pStyle w:val="ListParagraph"/>
        <w:ind w:left="360"/>
      </w:pPr>
    </w:p>
    <w:p w:rsidR="00C93C3E" w:rsidRDefault="00C93C3E" w:rsidP="00C93C3E">
      <w:pPr>
        <w:pStyle w:val="ListParagraph"/>
        <w:numPr>
          <w:ilvl w:val="0"/>
          <w:numId w:val="6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6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6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6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7AFC" w:rsidRDefault="00147AFC" w:rsidP="00B10717">
      <w:pPr>
        <w:pStyle w:val="ListParagraph"/>
        <w:numPr>
          <w:ilvl w:val="0"/>
          <w:numId w:val="3"/>
        </w:numPr>
      </w:pPr>
      <w:r>
        <w:t>List four sources of business idea.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7AFC" w:rsidRDefault="00147AFC" w:rsidP="00B10717">
      <w:pPr>
        <w:pStyle w:val="ListParagraph"/>
        <w:numPr>
          <w:ilvl w:val="0"/>
          <w:numId w:val="3"/>
        </w:numPr>
      </w:pPr>
      <w:r>
        <w:t>Highlight four elements of a carbon copying in the reproduction of documents.   (4 Mks)</w:t>
      </w:r>
    </w:p>
    <w:p w:rsidR="002E5147" w:rsidRDefault="002E5147" w:rsidP="002E5147"/>
    <w:p w:rsidR="002E5147" w:rsidRDefault="002E5147" w:rsidP="002E5147">
      <w:pPr>
        <w:pStyle w:val="ListParagraph"/>
        <w:numPr>
          <w:ilvl w:val="0"/>
          <w:numId w:val="2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E5147" w:rsidRDefault="002E5147" w:rsidP="002E5147">
      <w:pPr>
        <w:pStyle w:val="ListParagraph"/>
        <w:numPr>
          <w:ilvl w:val="0"/>
          <w:numId w:val="2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E5147" w:rsidRDefault="002E5147" w:rsidP="002E5147">
      <w:pPr>
        <w:pStyle w:val="ListParagraph"/>
        <w:numPr>
          <w:ilvl w:val="0"/>
          <w:numId w:val="2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E5147" w:rsidRDefault="002E5147" w:rsidP="002E5147">
      <w:pPr>
        <w:pStyle w:val="ListParagraph"/>
        <w:numPr>
          <w:ilvl w:val="0"/>
          <w:numId w:val="2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7AFC" w:rsidRDefault="00147AFC" w:rsidP="00B10717">
      <w:pPr>
        <w:pStyle w:val="ListParagraph"/>
        <w:numPr>
          <w:ilvl w:val="0"/>
          <w:numId w:val="3"/>
        </w:numPr>
      </w:pPr>
      <w:r>
        <w:t xml:space="preserve">Outline four differences between hire purchase and </w:t>
      </w:r>
      <w:r w:rsidR="00F51578">
        <w:t>installment</w:t>
      </w:r>
      <w:r>
        <w:t xml:space="preserve"> buying.   (4 Mks)</w:t>
      </w:r>
    </w:p>
    <w:p w:rsidR="00F51578" w:rsidRDefault="00F51578" w:rsidP="00F51578">
      <w:pPr>
        <w:pStyle w:val="ListParagraph"/>
        <w:ind w:left="360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28"/>
        <w:gridCol w:w="4230"/>
        <w:gridCol w:w="3780"/>
      </w:tblGrid>
      <w:tr w:rsidR="000603FA" w:rsidTr="00F51578">
        <w:tc>
          <w:tcPr>
            <w:tcW w:w="828" w:type="dxa"/>
          </w:tcPr>
          <w:p w:rsidR="000603FA" w:rsidRDefault="000603FA" w:rsidP="000327AC">
            <w:pPr>
              <w:pStyle w:val="ListParagraph"/>
              <w:ind w:left="0"/>
              <w:jc w:val="center"/>
            </w:pPr>
          </w:p>
        </w:tc>
        <w:tc>
          <w:tcPr>
            <w:tcW w:w="4230" w:type="dxa"/>
          </w:tcPr>
          <w:p w:rsidR="000603FA" w:rsidRDefault="000603FA" w:rsidP="00147AFC">
            <w:pPr>
              <w:pStyle w:val="ListParagraph"/>
              <w:ind w:left="0"/>
            </w:pPr>
            <w:r>
              <w:t>Hire purchase</w:t>
            </w:r>
          </w:p>
        </w:tc>
        <w:tc>
          <w:tcPr>
            <w:tcW w:w="3780" w:type="dxa"/>
          </w:tcPr>
          <w:p w:rsidR="000603FA" w:rsidRDefault="000603FA" w:rsidP="00147AFC">
            <w:pPr>
              <w:pStyle w:val="ListParagraph"/>
              <w:ind w:left="0"/>
            </w:pPr>
            <w:r>
              <w:t>Installment buying</w:t>
            </w:r>
          </w:p>
        </w:tc>
      </w:tr>
      <w:tr w:rsidR="000603FA" w:rsidTr="00F51578">
        <w:tc>
          <w:tcPr>
            <w:tcW w:w="828" w:type="dxa"/>
          </w:tcPr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  <w:r>
              <w:t>(i)</w:t>
            </w: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</w:tc>
        <w:tc>
          <w:tcPr>
            <w:tcW w:w="423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  <w:tc>
          <w:tcPr>
            <w:tcW w:w="378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</w:tr>
      <w:tr w:rsidR="000603FA" w:rsidTr="00F51578">
        <w:tc>
          <w:tcPr>
            <w:tcW w:w="828" w:type="dxa"/>
          </w:tcPr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  <w:r>
              <w:t>(ii)</w:t>
            </w: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</w:tc>
        <w:tc>
          <w:tcPr>
            <w:tcW w:w="423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  <w:tc>
          <w:tcPr>
            <w:tcW w:w="378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</w:tr>
      <w:tr w:rsidR="000603FA" w:rsidTr="00F51578">
        <w:tc>
          <w:tcPr>
            <w:tcW w:w="828" w:type="dxa"/>
          </w:tcPr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  <w:r>
              <w:t>(iii)</w:t>
            </w: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</w:tc>
        <w:tc>
          <w:tcPr>
            <w:tcW w:w="423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  <w:tc>
          <w:tcPr>
            <w:tcW w:w="378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</w:tr>
      <w:tr w:rsidR="000603FA" w:rsidTr="00F51578">
        <w:tc>
          <w:tcPr>
            <w:tcW w:w="828" w:type="dxa"/>
          </w:tcPr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  <w:r>
              <w:t>(iv)</w:t>
            </w: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  <w:p w:rsidR="000603FA" w:rsidRDefault="000603FA" w:rsidP="000327AC">
            <w:pPr>
              <w:pStyle w:val="ListParagraph"/>
              <w:ind w:left="0"/>
              <w:jc w:val="center"/>
            </w:pPr>
          </w:p>
        </w:tc>
        <w:tc>
          <w:tcPr>
            <w:tcW w:w="423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  <w:tc>
          <w:tcPr>
            <w:tcW w:w="3780" w:type="dxa"/>
          </w:tcPr>
          <w:p w:rsidR="000603FA" w:rsidRDefault="000603FA" w:rsidP="00147AFC">
            <w:pPr>
              <w:pStyle w:val="ListParagraph"/>
              <w:ind w:left="0"/>
            </w:pPr>
          </w:p>
        </w:tc>
      </w:tr>
    </w:tbl>
    <w:p w:rsidR="000327AC" w:rsidRDefault="000327AC" w:rsidP="00B10717">
      <w:pPr>
        <w:pStyle w:val="ListParagraph"/>
      </w:pPr>
    </w:p>
    <w:p w:rsidR="000327AC" w:rsidRDefault="000327AC" w:rsidP="000327AC"/>
    <w:p w:rsidR="000327AC" w:rsidRDefault="000327AC" w:rsidP="000327AC"/>
    <w:p w:rsidR="00B10717" w:rsidRDefault="000327AC" w:rsidP="000327AC">
      <w:pPr>
        <w:pStyle w:val="ListParagraph"/>
        <w:numPr>
          <w:ilvl w:val="0"/>
          <w:numId w:val="3"/>
        </w:numPr>
      </w:pPr>
      <w:r>
        <w:t>Mention four current trends in forms of business units. 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8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327AC" w:rsidRDefault="000327AC" w:rsidP="000327AC">
      <w:pPr>
        <w:pStyle w:val="ListParagraph"/>
        <w:numPr>
          <w:ilvl w:val="0"/>
          <w:numId w:val="3"/>
        </w:numPr>
      </w:pPr>
      <w:r>
        <w:t xml:space="preserve">Outline four duties of commercial </w:t>
      </w:r>
      <w:r w:rsidR="00F51578">
        <w:t>attaches</w:t>
      </w:r>
      <w:r>
        <w:t>.  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327AC" w:rsidRDefault="000327AC" w:rsidP="000327AC">
      <w:pPr>
        <w:pStyle w:val="ListParagraph"/>
        <w:numPr>
          <w:ilvl w:val="0"/>
          <w:numId w:val="3"/>
        </w:numPr>
      </w:pPr>
      <w:r>
        <w:t xml:space="preserve">Highlight four advantages of human </w:t>
      </w:r>
      <w:r w:rsidR="005972B5">
        <w:t>porter</w:t>
      </w:r>
      <w:r w:rsidR="00F51578">
        <w:t>age</w:t>
      </w:r>
      <w:r>
        <w:t>.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1BC8" w:rsidRDefault="005972B5" w:rsidP="000327AC">
      <w:pPr>
        <w:pStyle w:val="ListParagraph"/>
        <w:numPr>
          <w:ilvl w:val="0"/>
          <w:numId w:val="3"/>
        </w:numPr>
      </w:pPr>
      <w:r>
        <w:t>Outline four ways that</w:t>
      </w:r>
      <w:r w:rsidR="00F51BC8">
        <w:t xml:space="preserve"> the government can use to influence the quantity of a commodity supplied.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1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1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1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1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1BC8" w:rsidRDefault="00F51BC8" w:rsidP="000327AC">
      <w:pPr>
        <w:pStyle w:val="ListParagraph"/>
        <w:numPr>
          <w:ilvl w:val="0"/>
          <w:numId w:val="3"/>
        </w:numPr>
      </w:pPr>
      <w:r>
        <w:t>List four factors that determine the size of a firm.  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1BC8" w:rsidRDefault="00F51BC8" w:rsidP="000327AC">
      <w:pPr>
        <w:pStyle w:val="ListParagraph"/>
        <w:numPr>
          <w:ilvl w:val="0"/>
          <w:numId w:val="3"/>
        </w:numPr>
      </w:pPr>
      <w:r>
        <w:t>Outline four factors that a producer would consider when selecting a distribution channel.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3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1BC8" w:rsidRDefault="00F51BC8" w:rsidP="000327AC">
      <w:pPr>
        <w:pStyle w:val="ListParagraph"/>
        <w:numPr>
          <w:ilvl w:val="0"/>
          <w:numId w:val="3"/>
        </w:numPr>
      </w:pPr>
      <w:r>
        <w:t>Outline four challenges that may be encountered when measuring national income using income approach.  (4 Mks)</w:t>
      </w:r>
    </w:p>
    <w:p w:rsidR="00144C5E" w:rsidRDefault="00144C5E" w:rsidP="00144C5E"/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4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1BC8" w:rsidRDefault="00F51BC8" w:rsidP="000327AC">
      <w:pPr>
        <w:pStyle w:val="ListParagraph"/>
        <w:numPr>
          <w:ilvl w:val="0"/>
          <w:numId w:val="3"/>
        </w:numPr>
      </w:pPr>
      <w:r>
        <w:t>The following information was obtained from the records of Biashara traders as at 31</w:t>
      </w:r>
      <w:r w:rsidRPr="00F51BC8">
        <w:rPr>
          <w:vertAlign w:val="superscript"/>
        </w:rPr>
        <w:t>st</w:t>
      </w:r>
      <w:r>
        <w:t xml:space="preserve"> December 2014.</w:t>
      </w:r>
    </w:p>
    <w:p w:rsidR="00F51BC8" w:rsidRDefault="00C551D6" w:rsidP="00F51BC8">
      <w:pPr>
        <w:pStyle w:val="ListParagraph"/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="00F51BC8">
        <w:t>Sh.</w:t>
      </w:r>
    </w:p>
    <w:p w:rsidR="00F51BC8" w:rsidRDefault="00C551D6" w:rsidP="00F51BC8">
      <w:pPr>
        <w:pStyle w:val="ListParagraph"/>
      </w:pPr>
      <w:r>
        <w:tab/>
        <w:t>Long term loan</w:t>
      </w:r>
      <w:r>
        <w:tab/>
      </w:r>
      <w:r>
        <w:tab/>
      </w:r>
      <w:r w:rsidR="00026570">
        <w:t>20,000</w:t>
      </w:r>
    </w:p>
    <w:p w:rsidR="00026570" w:rsidRDefault="00C551D6" w:rsidP="00F51BC8">
      <w:pPr>
        <w:pStyle w:val="ListParagraph"/>
      </w:pPr>
      <w:r>
        <w:tab/>
        <w:t>Debtors</w:t>
      </w:r>
      <w:r>
        <w:tab/>
      </w:r>
      <w:r>
        <w:tab/>
      </w:r>
      <w:r>
        <w:tab/>
        <w:t xml:space="preserve">  </w:t>
      </w:r>
      <w:r w:rsidR="00026570">
        <w:t>6,000</w:t>
      </w:r>
    </w:p>
    <w:p w:rsidR="00026570" w:rsidRDefault="00C551D6" w:rsidP="00F51BC8">
      <w:pPr>
        <w:pStyle w:val="ListParagraph"/>
      </w:pPr>
      <w:r>
        <w:tab/>
        <w:t>Cash at bank</w:t>
      </w:r>
      <w:r>
        <w:tab/>
      </w:r>
      <w:r>
        <w:tab/>
      </w:r>
      <w:r>
        <w:tab/>
      </w:r>
      <w:r w:rsidR="00026570">
        <w:t>24,000</w:t>
      </w:r>
    </w:p>
    <w:p w:rsidR="00026570" w:rsidRDefault="00026570" w:rsidP="00F51BC8">
      <w:pPr>
        <w:pStyle w:val="ListParagraph"/>
      </w:pPr>
      <w:r>
        <w:tab/>
        <w:t xml:space="preserve">Creditors </w:t>
      </w:r>
      <w:r>
        <w:tab/>
      </w:r>
      <w:r w:rsidR="00C551D6">
        <w:tab/>
      </w:r>
      <w:r w:rsidR="00C551D6">
        <w:tab/>
      </w:r>
      <w:r>
        <w:t>14, 000</w:t>
      </w:r>
    </w:p>
    <w:p w:rsidR="00026570" w:rsidRDefault="00026570" w:rsidP="00C551D6">
      <w:pPr>
        <w:pStyle w:val="ListParagraph"/>
        <w:ind w:firstLine="720"/>
      </w:pPr>
      <w:r>
        <w:t>Furniture</w:t>
      </w:r>
      <w:r>
        <w:tab/>
      </w:r>
      <w:r>
        <w:tab/>
      </w:r>
      <w:r w:rsidR="00C551D6">
        <w:tab/>
      </w:r>
      <w:r>
        <w:t>40,000</w:t>
      </w:r>
    </w:p>
    <w:p w:rsidR="00026570" w:rsidRDefault="00026570" w:rsidP="00F51BC8">
      <w:pPr>
        <w:pStyle w:val="ListParagraph"/>
      </w:pPr>
      <w:r>
        <w:tab/>
        <w:t xml:space="preserve">Stock     </w:t>
      </w:r>
      <w:r w:rsidR="00C551D6">
        <w:tab/>
      </w:r>
      <w:r w:rsidR="00C551D6">
        <w:tab/>
      </w:r>
      <w:r w:rsidR="00C551D6">
        <w:tab/>
      </w:r>
      <w:r>
        <w:t>10,000</w:t>
      </w:r>
    </w:p>
    <w:p w:rsidR="00C551D6" w:rsidRDefault="00C551D6" w:rsidP="00F51BC8">
      <w:pPr>
        <w:pStyle w:val="ListParagraph"/>
      </w:pPr>
    </w:p>
    <w:p w:rsidR="00026570" w:rsidRDefault="00026570" w:rsidP="00F51BC8">
      <w:pPr>
        <w:pStyle w:val="ListParagraph"/>
      </w:pPr>
      <w:r>
        <w:t xml:space="preserve">   Prepare Biashara Traders balance sheet as at 31</w:t>
      </w:r>
      <w:r w:rsidRPr="00026570">
        <w:rPr>
          <w:vertAlign w:val="superscript"/>
        </w:rPr>
        <w:t>st</w:t>
      </w:r>
      <w:r>
        <w:t xml:space="preserve"> December 2014.</w:t>
      </w:r>
    </w:p>
    <w:p w:rsidR="00BA18FE" w:rsidRDefault="00BA18FE" w:rsidP="007D035C">
      <w:pPr>
        <w:spacing w:line="480" w:lineRule="auto"/>
      </w:pPr>
    </w:p>
    <w:p w:rsidR="007D035C" w:rsidRDefault="007D035C" w:rsidP="007D035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8FE" w:rsidRDefault="007D035C" w:rsidP="007D035C">
      <w:pPr>
        <w:spacing w:line="480" w:lineRule="auto"/>
      </w:pPr>
      <w:r>
        <w:t>………………………………………………………………………………………………………</w:t>
      </w:r>
    </w:p>
    <w:p w:rsidR="00BA18FE" w:rsidRDefault="00BA18FE" w:rsidP="00BA18FE">
      <w:pPr>
        <w:pStyle w:val="ListParagraph"/>
        <w:numPr>
          <w:ilvl w:val="0"/>
          <w:numId w:val="3"/>
        </w:numPr>
      </w:pPr>
      <w:r>
        <w:t>Highlight four advantages of trade restriction. 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5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E7BEE" w:rsidRDefault="003E7BEE" w:rsidP="003E7BEE">
      <w:pPr>
        <w:pStyle w:val="ListParagraph"/>
        <w:spacing w:line="480" w:lineRule="auto"/>
      </w:pPr>
    </w:p>
    <w:p w:rsidR="00BA18FE" w:rsidRDefault="00BA18FE" w:rsidP="00BA18FE">
      <w:pPr>
        <w:pStyle w:val="ListParagraph"/>
        <w:numPr>
          <w:ilvl w:val="0"/>
          <w:numId w:val="3"/>
        </w:numPr>
      </w:pPr>
      <w:r>
        <w:t>The following information was extracted from the books of Sunrise Enterprise on 30</w:t>
      </w:r>
      <w:r w:rsidRPr="00BA18FE">
        <w:rPr>
          <w:vertAlign w:val="superscript"/>
        </w:rPr>
        <w:t>th</w:t>
      </w:r>
      <w:r>
        <w:t xml:space="preserve"> June 2012</w:t>
      </w:r>
    </w:p>
    <w:p w:rsidR="00144C5E" w:rsidRDefault="00144C5E" w:rsidP="00144C5E">
      <w:pPr>
        <w:pStyle w:val="ListParagraph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436"/>
        <w:gridCol w:w="4420"/>
      </w:tblGrid>
      <w:tr w:rsidR="005A09BD" w:rsidTr="007D035C">
        <w:tc>
          <w:tcPr>
            <w:tcW w:w="4436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Item</w:t>
            </w:r>
          </w:p>
        </w:tc>
        <w:tc>
          <w:tcPr>
            <w:tcW w:w="4420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Shs</w:t>
            </w:r>
          </w:p>
        </w:tc>
      </w:tr>
      <w:tr w:rsidR="005A09BD" w:rsidTr="007D035C">
        <w:tc>
          <w:tcPr>
            <w:tcW w:w="4436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Purchases</w:t>
            </w:r>
          </w:p>
        </w:tc>
        <w:tc>
          <w:tcPr>
            <w:tcW w:w="4420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200,000</w:t>
            </w:r>
          </w:p>
        </w:tc>
      </w:tr>
      <w:tr w:rsidR="005A09BD" w:rsidTr="007D035C">
        <w:tc>
          <w:tcPr>
            <w:tcW w:w="4436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lastRenderedPageBreak/>
              <w:t>Opening stock</w:t>
            </w:r>
          </w:p>
        </w:tc>
        <w:tc>
          <w:tcPr>
            <w:tcW w:w="4420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44,000</w:t>
            </w:r>
          </w:p>
        </w:tc>
      </w:tr>
      <w:tr w:rsidR="005A09BD" w:rsidTr="007D035C">
        <w:tc>
          <w:tcPr>
            <w:tcW w:w="4436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Closing stock</w:t>
            </w:r>
          </w:p>
        </w:tc>
        <w:tc>
          <w:tcPr>
            <w:tcW w:w="4420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52,000</w:t>
            </w:r>
          </w:p>
        </w:tc>
      </w:tr>
      <w:tr w:rsidR="005A09BD" w:rsidTr="007D035C">
        <w:tc>
          <w:tcPr>
            <w:tcW w:w="4436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Mark - up</w:t>
            </w:r>
          </w:p>
        </w:tc>
        <w:tc>
          <w:tcPr>
            <w:tcW w:w="4420" w:type="dxa"/>
          </w:tcPr>
          <w:p w:rsidR="005A09BD" w:rsidRDefault="005A09BD" w:rsidP="007D035C">
            <w:pPr>
              <w:pStyle w:val="ListParagraph"/>
              <w:spacing w:line="480" w:lineRule="auto"/>
              <w:ind w:left="0"/>
            </w:pPr>
            <w:r>
              <w:t>20%</w:t>
            </w:r>
          </w:p>
        </w:tc>
      </w:tr>
    </w:tbl>
    <w:p w:rsidR="00BA18FE" w:rsidRDefault="00BA18FE" w:rsidP="00BA18FE">
      <w:pPr>
        <w:pStyle w:val="ListParagraph"/>
      </w:pPr>
    </w:p>
    <w:p w:rsidR="007D035C" w:rsidRDefault="007D035C" w:rsidP="007D035C"/>
    <w:p w:rsidR="005A09BD" w:rsidRDefault="007D035C" w:rsidP="007D035C">
      <w:r>
        <w:t xml:space="preserve">    </w:t>
      </w:r>
      <w:r w:rsidR="005A09BD">
        <w:t xml:space="preserve"> Prepare the Trading account of Sunrise Enterprise for the year ended 30</w:t>
      </w:r>
      <w:r w:rsidR="005A09BD" w:rsidRPr="007D035C">
        <w:rPr>
          <w:vertAlign w:val="superscript"/>
        </w:rPr>
        <w:t>th</w:t>
      </w:r>
      <w:r w:rsidR="005A09BD">
        <w:t xml:space="preserve"> June 2012.  (4 Mks)</w:t>
      </w:r>
    </w:p>
    <w:p w:rsidR="00144C5E" w:rsidRDefault="00144C5E" w:rsidP="00BA18FE">
      <w:pPr>
        <w:pStyle w:val="ListParagraph"/>
      </w:pPr>
    </w:p>
    <w:p w:rsidR="007D035C" w:rsidRDefault="007D035C" w:rsidP="007D035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09BD" w:rsidRDefault="007D035C" w:rsidP="007D035C">
      <w:pPr>
        <w:spacing w:line="480" w:lineRule="auto"/>
      </w:pPr>
      <w:r>
        <w:t>………………………………………………………………………………………………………</w:t>
      </w:r>
    </w:p>
    <w:p w:rsidR="005A09BD" w:rsidRDefault="005A09BD" w:rsidP="005A09BD">
      <w:pPr>
        <w:pStyle w:val="ListParagraph"/>
        <w:numPr>
          <w:ilvl w:val="0"/>
          <w:numId w:val="3"/>
        </w:numPr>
      </w:pPr>
      <w:r>
        <w:t>Outline four circumstances under which sign language would be appropriate.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6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6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6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6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A09BD" w:rsidRDefault="005A09BD" w:rsidP="005A09BD">
      <w:pPr>
        <w:pStyle w:val="ListParagraph"/>
        <w:numPr>
          <w:ilvl w:val="0"/>
          <w:numId w:val="3"/>
        </w:numPr>
      </w:pPr>
      <w:r>
        <w:t>Highlight four possible consequences that may arise due to poor arrangement of goods in a warehouse.    (4 Mks)</w:t>
      </w:r>
    </w:p>
    <w:p w:rsidR="00C93C3E" w:rsidRDefault="00C93C3E" w:rsidP="00144C5E"/>
    <w:p w:rsidR="00C93C3E" w:rsidRDefault="00C93C3E" w:rsidP="00C93C3E">
      <w:pPr>
        <w:pStyle w:val="ListParagraph"/>
        <w:numPr>
          <w:ilvl w:val="0"/>
          <w:numId w:val="1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7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A09BD" w:rsidRDefault="005A09BD" w:rsidP="005A09BD">
      <w:pPr>
        <w:pStyle w:val="ListParagraph"/>
        <w:numPr>
          <w:ilvl w:val="0"/>
          <w:numId w:val="3"/>
        </w:numPr>
      </w:pPr>
      <w:r>
        <w:t>Outline four factors that may hinder economic developments. 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8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D5958" w:rsidRDefault="004D5958" w:rsidP="005A09BD">
      <w:pPr>
        <w:pStyle w:val="ListParagraph"/>
        <w:numPr>
          <w:ilvl w:val="0"/>
          <w:numId w:val="3"/>
        </w:numPr>
      </w:pPr>
      <w:r>
        <w:t>Highlight four reasons that may necessitate insurance companies to re-insurance. 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1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1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19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D5958" w:rsidRDefault="004D5958" w:rsidP="005A09BD">
      <w:pPr>
        <w:pStyle w:val="ListParagraph"/>
        <w:numPr>
          <w:ilvl w:val="0"/>
          <w:numId w:val="3"/>
        </w:numPr>
      </w:pPr>
      <w:r>
        <w:t>Outline</w:t>
      </w:r>
      <w:r w:rsidR="00FC3BAD">
        <w:t xml:space="preserve"> four advantages of window d</w:t>
      </w:r>
      <w:r w:rsidR="005972B5">
        <w:t>isplay as a method of product</w:t>
      </w:r>
      <w:r w:rsidR="00FC3BAD">
        <w:t xml:space="preserve"> </w:t>
      </w:r>
      <w:r w:rsidR="00A2715B">
        <w:t>promotion</w:t>
      </w:r>
      <w:r w:rsidR="00FC3BAD">
        <w:t>. 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2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20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C3BAD" w:rsidRDefault="00FC3BAD" w:rsidP="005A09BD">
      <w:pPr>
        <w:pStyle w:val="ListParagraph"/>
        <w:numPr>
          <w:ilvl w:val="0"/>
          <w:numId w:val="3"/>
        </w:numPr>
      </w:pPr>
      <w:r>
        <w:t>Outline four negative effects of</w:t>
      </w:r>
      <w:r w:rsidR="005972B5">
        <w:t xml:space="preserve"> an</w:t>
      </w:r>
      <w:r>
        <w:t xml:space="preserve"> ageing population in an economy.  (4 Mks)</w:t>
      </w:r>
    </w:p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21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1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1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21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C3BAD" w:rsidRDefault="00FC3BAD" w:rsidP="005A09BD">
      <w:pPr>
        <w:pStyle w:val="ListParagraph"/>
        <w:numPr>
          <w:ilvl w:val="0"/>
          <w:numId w:val="3"/>
        </w:numPr>
      </w:pPr>
      <w:r>
        <w:t>On 1 April 2014, Kama Traders had Sh 200,000 in cash and Sh 70,000 bank overdraft.</w:t>
      </w:r>
    </w:p>
    <w:p w:rsidR="007D035C" w:rsidRDefault="007D035C" w:rsidP="007D035C">
      <w:pPr>
        <w:pStyle w:val="ListParagraph"/>
        <w:ind w:left="360"/>
      </w:pPr>
    </w:p>
    <w:p w:rsidR="00FC3BAD" w:rsidRDefault="007D035C" w:rsidP="007D035C">
      <w:r>
        <w:t xml:space="preserve">       </w:t>
      </w:r>
      <w:r w:rsidR="00FC3BAD">
        <w:t>During the month the following transaction</w:t>
      </w:r>
      <w:r w:rsidR="005972B5">
        <w:t>s</w:t>
      </w:r>
      <w:r w:rsidR="00FC3BAD">
        <w:t xml:space="preserve"> took place.</w:t>
      </w:r>
    </w:p>
    <w:p w:rsidR="00FC3BAD" w:rsidRDefault="00FC3BAD" w:rsidP="00FC3BAD">
      <w:pPr>
        <w:ind w:left="720"/>
      </w:pPr>
    </w:p>
    <w:p w:rsidR="007D035C" w:rsidRDefault="00FC3BAD" w:rsidP="007D035C">
      <w:pPr>
        <w:spacing w:line="276" w:lineRule="auto"/>
        <w:ind w:left="720"/>
      </w:pPr>
      <w:r>
        <w:t>April 10</w:t>
      </w:r>
      <w:r>
        <w:tab/>
        <w:t xml:space="preserve">A debtor settled his account of sh 500,000 by cheque less 5% cash </w:t>
      </w:r>
    </w:p>
    <w:p w:rsidR="00FC3BAD" w:rsidRDefault="007D035C" w:rsidP="007D035C">
      <w:pPr>
        <w:spacing w:line="276" w:lineRule="auto"/>
        <w:ind w:left="720"/>
      </w:pPr>
      <w:r>
        <w:t xml:space="preserve">                         </w:t>
      </w:r>
      <w:r w:rsidR="00FC3BAD">
        <w:t>discount.</w:t>
      </w:r>
    </w:p>
    <w:p w:rsidR="007D035C" w:rsidRDefault="007D035C" w:rsidP="007D035C">
      <w:pPr>
        <w:spacing w:line="276" w:lineRule="auto"/>
        <w:ind w:left="720"/>
      </w:pPr>
    </w:p>
    <w:p w:rsidR="00FC3BAD" w:rsidRDefault="00FC3BAD" w:rsidP="007D035C">
      <w:pPr>
        <w:spacing w:line="276" w:lineRule="auto"/>
        <w:ind w:left="720"/>
      </w:pPr>
      <w:r>
        <w:t>April 15:</w:t>
      </w:r>
      <w:r>
        <w:tab/>
        <w:t>Settled Jane’s account of sh 90,000 by cheque less 3% cash discount.</w:t>
      </w:r>
    </w:p>
    <w:p w:rsidR="007D035C" w:rsidRDefault="007D035C" w:rsidP="007D035C">
      <w:pPr>
        <w:spacing w:line="276" w:lineRule="auto"/>
        <w:ind w:left="720"/>
      </w:pPr>
    </w:p>
    <w:p w:rsidR="00FC3BAD" w:rsidRDefault="00FC3BAD" w:rsidP="007D035C">
      <w:pPr>
        <w:spacing w:line="276" w:lineRule="auto"/>
        <w:ind w:left="720"/>
      </w:pPr>
      <w:r>
        <w:t>April 30:</w:t>
      </w:r>
      <w:r>
        <w:tab/>
        <w:t xml:space="preserve">Banked all </w:t>
      </w:r>
      <w:r w:rsidR="005972B5">
        <w:t xml:space="preserve">cash </w:t>
      </w:r>
      <w:r>
        <w:t>except sh 40,000</w:t>
      </w:r>
      <w:r w:rsidR="007D035C">
        <w:t>.</w:t>
      </w:r>
    </w:p>
    <w:p w:rsidR="00FC3BAD" w:rsidRDefault="00FC3BAD" w:rsidP="007D035C">
      <w:pPr>
        <w:spacing w:line="276" w:lineRule="auto"/>
        <w:ind w:left="720"/>
      </w:pPr>
    </w:p>
    <w:p w:rsidR="00FC3BAD" w:rsidRDefault="00FC3BAD" w:rsidP="007D035C">
      <w:pPr>
        <w:spacing w:line="276" w:lineRule="auto"/>
        <w:ind w:left="720"/>
      </w:pPr>
      <w:r>
        <w:t>Enter the above information in the cash book given.   (4 Mks)</w:t>
      </w:r>
    </w:p>
    <w:p w:rsidR="007D035C" w:rsidRDefault="007D035C" w:rsidP="00FC3BAD">
      <w:pPr>
        <w:ind w:left="720"/>
      </w:pPr>
    </w:p>
    <w:p w:rsidR="007D035C" w:rsidRDefault="007D035C" w:rsidP="007D035C">
      <w:pPr>
        <w:ind w:left="720"/>
        <w:jc w:val="center"/>
      </w:pPr>
      <w:r>
        <w:t>Cash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96"/>
        <w:gridCol w:w="1083"/>
        <w:gridCol w:w="816"/>
        <w:gridCol w:w="824"/>
        <w:gridCol w:w="691"/>
        <w:gridCol w:w="810"/>
        <w:gridCol w:w="896"/>
        <w:gridCol w:w="1109"/>
        <w:gridCol w:w="817"/>
        <w:gridCol w:w="824"/>
      </w:tblGrid>
      <w:tr w:rsidR="00C23C57" w:rsidTr="00097385">
        <w:tc>
          <w:tcPr>
            <w:tcW w:w="835" w:type="dxa"/>
          </w:tcPr>
          <w:p w:rsidR="00C23C57" w:rsidRDefault="00C23C57" w:rsidP="00C23C57">
            <w:r>
              <w:t>Dr</w:t>
            </w:r>
          </w:p>
        </w:tc>
        <w:tc>
          <w:tcPr>
            <w:tcW w:w="865" w:type="dxa"/>
          </w:tcPr>
          <w:p w:rsidR="00C23C57" w:rsidRDefault="00C23C57" w:rsidP="00C23C57"/>
        </w:tc>
        <w:tc>
          <w:tcPr>
            <w:tcW w:w="1011" w:type="dxa"/>
          </w:tcPr>
          <w:p w:rsidR="00C23C57" w:rsidRDefault="00C23C57" w:rsidP="00C23C57"/>
        </w:tc>
        <w:tc>
          <w:tcPr>
            <w:tcW w:w="837" w:type="dxa"/>
          </w:tcPr>
          <w:p w:rsidR="00C23C57" w:rsidRDefault="00C23C57" w:rsidP="00C23C57"/>
        </w:tc>
        <w:tc>
          <w:tcPr>
            <w:tcW w:w="841" w:type="dxa"/>
          </w:tcPr>
          <w:p w:rsidR="00C23C57" w:rsidRDefault="00C23C57" w:rsidP="00C23C57"/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/>
        </w:tc>
        <w:tc>
          <w:tcPr>
            <w:tcW w:w="866" w:type="dxa"/>
          </w:tcPr>
          <w:p w:rsidR="00C23C57" w:rsidRDefault="00C23C57" w:rsidP="00C23C57"/>
        </w:tc>
        <w:tc>
          <w:tcPr>
            <w:tcW w:w="1035" w:type="dxa"/>
          </w:tcPr>
          <w:p w:rsidR="00C23C57" w:rsidRDefault="00C23C57" w:rsidP="00C23C57"/>
        </w:tc>
        <w:tc>
          <w:tcPr>
            <w:tcW w:w="838" w:type="dxa"/>
          </w:tcPr>
          <w:p w:rsidR="00C23C57" w:rsidRDefault="00C23C57" w:rsidP="00C23C57"/>
        </w:tc>
        <w:tc>
          <w:tcPr>
            <w:tcW w:w="842" w:type="dxa"/>
          </w:tcPr>
          <w:p w:rsidR="00C23C57" w:rsidRDefault="00C23C57" w:rsidP="00C23C57">
            <w:r>
              <w:t>Cr</w:t>
            </w:r>
          </w:p>
        </w:tc>
      </w:tr>
      <w:tr w:rsidR="00C23C57" w:rsidTr="00097385">
        <w:tc>
          <w:tcPr>
            <w:tcW w:w="835" w:type="dxa"/>
          </w:tcPr>
          <w:p w:rsidR="00C23C57" w:rsidRDefault="00C23C57" w:rsidP="00C23C57">
            <w:r>
              <w:t>Date</w:t>
            </w:r>
          </w:p>
        </w:tc>
        <w:tc>
          <w:tcPr>
            <w:tcW w:w="865" w:type="dxa"/>
          </w:tcPr>
          <w:p w:rsidR="00C23C57" w:rsidRDefault="00C23C57" w:rsidP="00C23C57">
            <w:r>
              <w:t>Details</w:t>
            </w:r>
          </w:p>
        </w:tc>
        <w:tc>
          <w:tcPr>
            <w:tcW w:w="1011" w:type="dxa"/>
          </w:tcPr>
          <w:p w:rsidR="00C23C57" w:rsidRDefault="00C23C57" w:rsidP="00C23C57">
            <w:r>
              <w:t>Discount Allowed</w:t>
            </w:r>
          </w:p>
        </w:tc>
        <w:tc>
          <w:tcPr>
            <w:tcW w:w="837" w:type="dxa"/>
          </w:tcPr>
          <w:p w:rsidR="00C23C57" w:rsidRDefault="00C23C57" w:rsidP="00C23C57">
            <w:r>
              <w:t>Cash</w:t>
            </w:r>
          </w:p>
        </w:tc>
        <w:tc>
          <w:tcPr>
            <w:tcW w:w="841" w:type="dxa"/>
          </w:tcPr>
          <w:p w:rsidR="00C23C57" w:rsidRDefault="00C23C57" w:rsidP="00C23C57">
            <w:r>
              <w:t>Bank</w:t>
            </w:r>
          </w:p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>
            <w:r>
              <w:t>Date</w:t>
            </w:r>
          </w:p>
        </w:tc>
        <w:tc>
          <w:tcPr>
            <w:tcW w:w="866" w:type="dxa"/>
          </w:tcPr>
          <w:p w:rsidR="00C23C57" w:rsidRDefault="00C23C57" w:rsidP="00C23C57">
            <w:r>
              <w:t>Details</w:t>
            </w:r>
          </w:p>
        </w:tc>
        <w:tc>
          <w:tcPr>
            <w:tcW w:w="1035" w:type="dxa"/>
          </w:tcPr>
          <w:p w:rsidR="00C23C57" w:rsidRDefault="00C23C57" w:rsidP="00C23C57">
            <w:r>
              <w:t>Discount</w:t>
            </w:r>
          </w:p>
          <w:p w:rsidR="00C23C57" w:rsidRDefault="00C23C57" w:rsidP="00C23C57">
            <w:r>
              <w:t>Received</w:t>
            </w:r>
          </w:p>
        </w:tc>
        <w:tc>
          <w:tcPr>
            <w:tcW w:w="838" w:type="dxa"/>
          </w:tcPr>
          <w:p w:rsidR="00C23C57" w:rsidRDefault="00C23C57" w:rsidP="00C23C57">
            <w:r>
              <w:t>Cash</w:t>
            </w:r>
          </w:p>
        </w:tc>
        <w:tc>
          <w:tcPr>
            <w:tcW w:w="842" w:type="dxa"/>
          </w:tcPr>
          <w:p w:rsidR="00C23C57" w:rsidRDefault="00C23C57" w:rsidP="00C23C57">
            <w:r>
              <w:t>Bank</w:t>
            </w:r>
          </w:p>
        </w:tc>
      </w:tr>
      <w:tr w:rsidR="00C23C57" w:rsidTr="00097385">
        <w:tc>
          <w:tcPr>
            <w:tcW w:w="835" w:type="dxa"/>
          </w:tcPr>
          <w:p w:rsidR="00C23C57" w:rsidRDefault="00C23C57" w:rsidP="00C23C57"/>
          <w:p w:rsidR="00C23C57" w:rsidRDefault="00C23C57" w:rsidP="00C23C57"/>
          <w:p w:rsidR="00C23C57" w:rsidRDefault="00C23C57" w:rsidP="00C23C57"/>
          <w:p w:rsidR="00C23C57" w:rsidRDefault="00C23C57" w:rsidP="00C23C57"/>
        </w:tc>
        <w:tc>
          <w:tcPr>
            <w:tcW w:w="865" w:type="dxa"/>
          </w:tcPr>
          <w:p w:rsidR="00C23C57" w:rsidRDefault="00C23C57" w:rsidP="00C23C57"/>
        </w:tc>
        <w:tc>
          <w:tcPr>
            <w:tcW w:w="1011" w:type="dxa"/>
          </w:tcPr>
          <w:p w:rsidR="00C23C57" w:rsidRDefault="00C23C57" w:rsidP="00C23C57"/>
        </w:tc>
        <w:tc>
          <w:tcPr>
            <w:tcW w:w="837" w:type="dxa"/>
          </w:tcPr>
          <w:p w:rsidR="00C23C57" w:rsidRDefault="00C23C57" w:rsidP="00C23C57"/>
        </w:tc>
        <w:tc>
          <w:tcPr>
            <w:tcW w:w="841" w:type="dxa"/>
          </w:tcPr>
          <w:p w:rsidR="00C23C57" w:rsidRDefault="00C23C57" w:rsidP="00C23C57"/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/>
        </w:tc>
        <w:tc>
          <w:tcPr>
            <w:tcW w:w="866" w:type="dxa"/>
          </w:tcPr>
          <w:p w:rsidR="00C23C57" w:rsidRDefault="00C23C57" w:rsidP="00C23C57"/>
        </w:tc>
        <w:tc>
          <w:tcPr>
            <w:tcW w:w="1035" w:type="dxa"/>
          </w:tcPr>
          <w:p w:rsidR="00C23C57" w:rsidRDefault="00C23C57" w:rsidP="00C23C57"/>
        </w:tc>
        <w:tc>
          <w:tcPr>
            <w:tcW w:w="838" w:type="dxa"/>
          </w:tcPr>
          <w:p w:rsidR="00C23C57" w:rsidRDefault="00C23C57" w:rsidP="00C23C57"/>
        </w:tc>
        <w:tc>
          <w:tcPr>
            <w:tcW w:w="842" w:type="dxa"/>
          </w:tcPr>
          <w:p w:rsidR="00C23C57" w:rsidRDefault="00C23C57" w:rsidP="00C23C57"/>
        </w:tc>
      </w:tr>
      <w:tr w:rsidR="00C23C57" w:rsidTr="00097385">
        <w:tc>
          <w:tcPr>
            <w:tcW w:w="835" w:type="dxa"/>
          </w:tcPr>
          <w:p w:rsidR="00C23C57" w:rsidRDefault="00C23C57" w:rsidP="00C23C57"/>
          <w:p w:rsidR="00C23C57" w:rsidRDefault="00C23C57" w:rsidP="00C23C57"/>
          <w:p w:rsidR="00C23C57" w:rsidRDefault="00C23C57" w:rsidP="00C23C57"/>
          <w:p w:rsidR="00C23C57" w:rsidRDefault="00C23C57" w:rsidP="00C23C57"/>
        </w:tc>
        <w:tc>
          <w:tcPr>
            <w:tcW w:w="865" w:type="dxa"/>
          </w:tcPr>
          <w:p w:rsidR="00C23C57" w:rsidRDefault="00C23C57" w:rsidP="00C23C57"/>
        </w:tc>
        <w:tc>
          <w:tcPr>
            <w:tcW w:w="1011" w:type="dxa"/>
          </w:tcPr>
          <w:p w:rsidR="00C23C57" w:rsidRDefault="00C23C57" w:rsidP="00C23C57"/>
        </w:tc>
        <w:tc>
          <w:tcPr>
            <w:tcW w:w="837" w:type="dxa"/>
          </w:tcPr>
          <w:p w:rsidR="00C23C57" w:rsidRDefault="00C23C57" w:rsidP="00C23C57"/>
        </w:tc>
        <w:tc>
          <w:tcPr>
            <w:tcW w:w="841" w:type="dxa"/>
          </w:tcPr>
          <w:p w:rsidR="00C23C57" w:rsidRDefault="00C23C57" w:rsidP="00C23C57"/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/>
        </w:tc>
        <w:tc>
          <w:tcPr>
            <w:tcW w:w="866" w:type="dxa"/>
          </w:tcPr>
          <w:p w:rsidR="00C23C57" w:rsidRDefault="00C23C57" w:rsidP="00C23C57"/>
        </w:tc>
        <w:tc>
          <w:tcPr>
            <w:tcW w:w="1035" w:type="dxa"/>
          </w:tcPr>
          <w:p w:rsidR="00C23C57" w:rsidRDefault="00C23C57" w:rsidP="00C23C57"/>
        </w:tc>
        <w:tc>
          <w:tcPr>
            <w:tcW w:w="838" w:type="dxa"/>
          </w:tcPr>
          <w:p w:rsidR="00C23C57" w:rsidRDefault="00C23C57" w:rsidP="00C23C57"/>
        </w:tc>
        <w:tc>
          <w:tcPr>
            <w:tcW w:w="842" w:type="dxa"/>
          </w:tcPr>
          <w:p w:rsidR="00C23C57" w:rsidRDefault="00C23C57" w:rsidP="00C23C57"/>
        </w:tc>
      </w:tr>
      <w:tr w:rsidR="00C23C57" w:rsidTr="00097385">
        <w:tc>
          <w:tcPr>
            <w:tcW w:w="835" w:type="dxa"/>
          </w:tcPr>
          <w:p w:rsidR="00C23C57" w:rsidRDefault="00C23C57" w:rsidP="00C23C57"/>
          <w:p w:rsidR="00C23C57" w:rsidRDefault="00C23C57" w:rsidP="00C23C57"/>
          <w:p w:rsidR="00C23C57" w:rsidRDefault="00C23C57" w:rsidP="00C23C57"/>
          <w:p w:rsidR="00C23C57" w:rsidRDefault="00C23C57" w:rsidP="00C23C57"/>
        </w:tc>
        <w:tc>
          <w:tcPr>
            <w:tcW w:w="865" w:type="dxa"/>
          </w:tcPr>
          <w:p w:rsidR="00C23C57" w:rsidRDefault="00C23C57" w:rsidP="00C23C57"/>
        </w:tc>
        <w:tc>
          <w:tcPr>
            <w:tcW w:w="1011" w:type="dxa"/>
          </w:tcPr>
          <w:p w:rsidR="00C23C57" w:rsidRDefault="00C23C57" w:rsidP="00C23C57"/>
        </w:tc>
        <w:tc>
          <w:tcPr>
            <w:tcW w:w="837" w:type="dxa"/>
          </w:tcPr>
          <w:p w:rsidR="00C23C57" w:rsidRDefault="00C23C57" w:rsidP="00C23C57"/>
        </w:tc>
        <w:tc>
          <w:tcPr>
            <w:tcW w:w="841" w:type="dxa"/>
          </w:tcPr>
          <w:p w:rsidR="00C23C57" w:rsidRDefault="00C23C57" w:rsidP="00C23C57"/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/>
        </w:tc>
        <w:tc>
          <w:tcPr>
            <w:tcW w:w="866" w:type="dxa"/>
          </w:tcPr>
          <w:p w:rsidR="00C23C57" w:rsidRDefault="00C23C57" w:rsidP="00C23C57"/>
        </w:tc>
        <w:tc>
          <w:tcPr>
            <w:tcW w:w="1035" w:type="dxa"/>
          </w:tcPr>
          <w:p w:rsidR="00C23C57" w:rsidRDefault="00C23C57" w:rsidP="00C23C57"/>
        </w:tc>
        <w:tc>
          <w:tcPr>
            <w:tcW w:w="838" w:type="dxa"/>
          </w:tcPr>
          <w:p w:rsidR="00C23C57" w:rsidRDefault="00C23C57" w:rsidP="00C23C57"/>
        </w:tc>
        <w:tc>
          <w:tcPr>
            <w:tcW w:w="842" w:type="dxa"/>
          </w:tcPr>
          <w:p w:rsidR="00C23C57" w:rsidRDefault="00C23C57" w:rsidP="00C23C57"/>
        </w:tc>
      </w:tr>
      <w:tr w:rsidR="00C23C57" w:rsidTr="00097385">
        <w:tc>
          <w:tcPr>
            <w:tcW w:w="835" w:type="dxa"/>
          </w:tcPr>
          <w:p w:rsidR="00C23C57" w:rsidRDefault="00C23C57" w:rsidP="00C23C57"/>
          <w:p w:rsidR="00C23C57" w:rsidRDefault="00C23C57" w:rsidP="00C23C57"/>
          <w:p w:rsidR="00C23C57" w:rsidRDefault="00C23C57" w:rsidP="00C23C57"/>
          <w:p w:rsidR="00C23C57" w:rsidRDefault="00C23C57" w:rsidP="00C23C57"/>
        </w:tc>
        <w:tc>
          <w:tcPr>
            <w:tcW w:w="865" w:type="dxa"/>
          </w:tcPr>
          <w:p w:rsidR="00C23C57" w:rsidRDefault="00C23C57" w:rsidP="00C23C57"/>
        </w:tc>
        <w:tc>
          <w:tcPr>
            <w:tcW w:w="1011" w:type="dxa"/>
          </w:tcPr>
          <w:p w:rsidR="00C23C57" w:rsidRDefault="00C23C57" w:rsidP="00C23C57"/>
        </w:tc>
        <w:tc>
          <w:tcPr>
            <w:tcW w:w="837" w:type="dxa"/>
          </w:tcPr>
          <w:p w:rsidR="00C23C57" w:rsidRDefault="00C23C57" w:rsidP="00C23C57"/>
        </w:tc>
        <w:tc>
          <w:tcPr>
            <w:tcW w:w="841" w:type="dxa"/>
          </w:tcPr>
          <w:p w:rsidR="00C23C57" w:rsidRDefault="00C23C57" w:rsidP="00C23C57"/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/>
        </w:tc>
        <w:tc>
          <w:tcPr>
            <w:tcW w:w="866" w:type="dxa"/>
          </w:tcPr>
          <w:p w:rsidR="00C23C57" w:rsidRDefault="00C23C57" w:rsidP="00C23C57"/>
        </w:tc>
        <w:tc>
          <w:tcPr>
            <w:tcW w:w="1035" w:type="dxa"/>
          </w:tcPr>
          <w:p w:rsidR="00C23C57" w:rsidRDefault="00C23C57" w:rsidP="00C23C57"/>
        </w:tc>
        <w:tc>
          <w:tcPr>
            <w:tcW w:w="838" w:type="dxa"/>
          </w:tcPr>
          <w:p w:rsidR="00C23C57" w:rsidRDefault="00C23C57" w:rsidP="00C23C57"/>
        </w:tc>
        <w:tc>
          <w:tcPr>
            <w:tcW w:w="842" w:type="dxa"/>
          </w:tcPr>
          <w:p w:rsidR="00C23C57" w:rsidRDefault="00C23C57" w:rsidP="00C23C57"/>
        </w:tc>
      </w:tr>
      <w:tr w:rsidR="00C23C57" w:rsidTr="00097385">
        <w:tc>
          <w:tcPr>
            <w:tcW w:w="835" w:type="dxa"/>
          </w:tcPr>
          <w:p w:rsidR="00C23C57" w:rsidRDefault="00C23C57" w:rsidP="00C23C57"/>
          <w:p w:rsidR="00097385" w:rsidRDefault="00097385" w:rsidP="00C23C57"/>
          <w:p w:rsidR="00097385" w:rsidRDefault="00097385" w:rsidP="00C23C57"/>
          <w:p w:rsidR="00097385" w:rsidRDefault="00097385" w:rsidP="00C23C57"/>
        </w:tc>
        <w:tc>
          <w:tcPr>
            <w:tcW w:w="865" w:type="dxa"/>
          </w:tcPr>
          <w:p w:rsidR="00C23C57" w:rsidRDefault="00C23C57" w:rsidP="00C23C57"/>
        </w:tc>
        <w:tc>
          <w:tcPr>
            <w:tcW w:w="1011" w:type="dxa"/>
          </w:tcPr>
          <w:p w:rsidR="00C23C57" w:rsidRDefault="00C23C57" w:rsidP="00C23C57"/>
        </w:tc>
        <w:tc>
          <w:tcPr>
            <w:tcW w:w="837" w:type="dxa"/>
          </w:tcPr>
          <w:p w:rsidR="00C23C57" w:rsidRDefault="00C23C57" w:rsidP="00C23C57"/>
        </w:tc>
        <w:tc>
          <w:tcPr>
            <w:tcW w:w="841" w:type="dxa"/>
          </w:tcPr>
          <w:p w:rsidR="00C23C57" w:rsidRDefault="00C23C57" w:rsidP="00C23C57"/>
        </w:tc>
        <w:tc>
          <w:tcPr>
            <w:tcW w:w="772" w:type="dxa"/>
          </w:tcPr>
          <w:p w:rsidR="00C23C57" w:rsidRDefault="00C23C57" w:rsidP="00C23C57"/>
        </w:tc>
        <w:tc>
          <w:tcPr>
            <w:tcW w:w="834" w:type="dxa"/>
          </w:tcPr>
          <w:p w:rsidR="00C23C57" w:rsidRDefault="00C23C57" w:rsidP="00C23C57"/>
        </w:tc>
        <w:tc>
          <w:tcPr>
            <w:tcW w:w="866" w:type="dxa"/>
          </w:tcPr>
          <w:p w:rsidR="00C23C57" w:rsidRDefault="00C23C57" w:rsidP="00C23C57"/>
        </w:tc>
        <w:tc>
          <w:tcPr>
            <w:tcW w:w="1035" w:type="dxa"/>
          </w:tcPr>
          <w:p w:rsidR="00C23C57" w:rsidRDefault="00C23C57" w:rsidP="00C23C57"/>
        </w:tc>
        <w:tc>
          <w:tcPr>
            <w:tcW w:w="838" w:type="dxa"/>
          </w:tcPr>
          <w:p w:rsidR="00C23C57" w:rsidRDefault="00C23C57" w:rsidP="00C23C57"/>
        </w:tc>
        <w:tc>
          <w:tcPr>
            <w:tcW w:w="842" w:type="dxa"/>
          </w:tcPr>
          <w:p w:rsidR="00C23C57" w:rsidRDefault="00C23C57" w:rsidP="00C23C57"/>
        </w:tc>
      </w:tr>
    </w:tbl>
    <w:p w:rsidR="00C23C57" w:rsidRDefault="00C23C57" w:rsidP="00C23C57"/>
    <w:p w:rsidR="00144C5E" w:rsidRDefault="00144C5E" w:rsidP="00144C5E">
      <w:pPr>
        <w:pStyle w:val="ListParagraph"/>
        <w:numPr>
          <w:ilvl w:val="0"/>
          <w:numId w:val="3"/>
        </w:numPr>
      </w:pPr>
      <w:r>
        <w:t xml:space="preserve">Highlight four advantages of </w:t>
      </w:r>
      <w:r w:rsidR="005972B5">
        <w:t xml:space="preserve"> a </w:t>
      </w:r>
      <w:r>
        <w:t>fixed deposit account.  (4 Mks)</w:t>
      </w:r>
    </w:p>
    <w:p w:rsidR="00144C5E" w:rsidRDefault="00144C5E" w:rsidP="00144C5E"/>
    <w:p w:rsidR="00144C5E" w:rsidRDefault="00144C5E" w:rsidP="00144C5E"/>
    <w:p w:rsidR="00C93C3E" w:rsidRDefault="00C93C3E" w:rsidP="00C93C3E">
      <w:pPr>
        <w:pStyle w:val="ListParagraph"/>
        <w:numPr>
          <w:ilvl w:val="0"/>
          <w:numId w:val="2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Default="00C93C3E" w:rsidP="00144C5E">
      <w:pPr>
        <w:pStyle w:val="ListParagraph"/>
        <w:numPr>
          <w:ilvl w:val="0"/>
          <w:numId w:val="22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144C5E" w:rsidP="00144C5E">
      <w:pPr>
        <w:pStyle w:val="ListParagraph"/>
        <w:numPr>
          <w:ilvl w:val="0"/>
          <w:numId w:val="3"/>
        </w:numPr>
      </w:pPr>
      <w:r>
        <w:t>State four sources of monopoly power.  (4 Mks)</w:t>
      </w:r>
    </w:p>
    <w:p w:rsidR="00C93C3E" w:rsidRPr="00C93C3E" w:rsidRDefault="00C93C3E" w:rsidP="00C93C3E"/>
    <w:p w:rsidR="00C93C3E" w:rsidRDefault="00C93C3E" w:rsidP="00C93C3E"/>
    <w:p w:rsidR="00C93C3E" w:rsidRDefault="00C93C3E" w:rsidP="00C93C3E">
      <w:pPr>
        <w:pStyle w:val="ListParagraph"/>
        <w:numPr>
          <w:ilvl w:val="0"/>
          <w:numId w:val="2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3C3E" w:rsidRDefault="00C93C3E" w:rsidP="00C93C3E">
      <w:pPr>
        <w:pStyle w:val="ListParagraph"/>
        <w:numPr>
          <w:ilvl w:val="0"/>
          <w:numId w:val="23"/>
        </w:num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4C5E" w:rsidRPr="00C93C3E" w:rsidRDefault="00144C5E" w:rsidP="00C93C3E"/>
    <w:sectPr w:rsidR="00144C5E" w:rsidRPr="00C93C3E" w:rsidSect="008B47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12" w:rsidRDefault="00816712" w:rsidP="007D035C">
      <w:r>
        <w:separator/>
      </w:r>
    </w:p>
  </w:endnote>
  <w:endnote w:type="continuationSeparator" w:id="0">
    <w:p w:rsidR="00816712" w:rsidRDefault="00816712" w:rsidP="007D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9766"/>
      <w:docPartObj>
        <w:docPartGallery w:val="Page Numbers (Bottom of Page)"/>
        <w:docPartUnique/>
      </w:docPartObj>
    </w:sdtPr>
    <w:sdtEndPr/>
    <w:sdtContent>
      <w:p w:rsidR="007D035C" w:rsidRDefault="00816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35C" w:rsidRDefault="007D0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12" w:rsidRDefault="00816712" w:rsidP="007D035C">
      <w:r>
        <w:separator/>
      </w:r>
    </w:p>
  </w:footnote>
  <w:footnote w:type="continuationSeparator" w:id="0">
    <w:p w:rsidR="00816712" w:rsidRDefault="00816712" w:rsidP="007D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0E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C98"/>
    <w:multiLevelType w:val="hybridMultilevel"/>
    <w:tmpl w:val="C166ED2A"/>
    <w:lvl w:ilvl="0" w:tplc="91305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40205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4A86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FB6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80F5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19CC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53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8F2693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C10E7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D19C7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55830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B3D67"/>
    <w:multiLevelType w:val="hybridMultilevel"/>
    <w:tmpl w:val="D926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E21E08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547B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F4BAB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3349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058E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7AF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B9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807B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B13F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33808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100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1"/>
  </w:num>
  <w:num w:numId="5">
    <w:abstractNumId w:val="18"/>
  </w:num>
  <w:num w:numId="6">
    <w:abstractNumId w:val="11"/>
  </w:num>
  <w:num w:numId="7">
    <w:abstractNumId w:val="0"/>
  </w:num>
  <w:num w:numId="8">
    <w:abstractNumId w:val="5"/>
  </w:num>
  <w:num w:numId="9">
    <w:abstractNumId w:val="23"/>
  </w:num>
  <w:num w:numId="10">
    <w:abstractNumId w:val="16"/>
  </w:num>
  <w:num w:numId="11">
    <w:abstractNumId w:val="20"/>
  </w:num>
  <w:num w:numId="12">
    <w:abstractNumId w:val="10"/>
  </w:num>
  <w:num w:numId="13">
    <w:abstractNumId w:val="2"/>
  </w:num>
  <w:num w:numId="14">
    <w:abstractNumId w:val="6"/>
  </w:num>
  <w:num w:numId="15">
    <w:abstractNumId w:val="17"/>
  </w:num>
  <w:num w:numId="16">
    <w:abstractNumId w:val="9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  <w:num w:numId="21">
    <w:abstractNumId w:val="22"/>
  </w:num>
  <w:num w:numId="22">
    <w:abstractNumId w:val="15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FB"/>
    <w:rsid w:val="00026570"/>
    <w:rsid w:val="000327AC"/>
    <w:rsid w:val="000603FA"/>
    <w:rsid w:val="00097385"/>
    <w:rsid w:val="000C7EE2"/>
    <w:rsid w:val="00144C5E"/>
    <w:rsid w:val="00147AFC"/>
    <w:rsid w:val="002E5147"/>
    <w:rsid w:val="003E7BEE"/>
    <w:rsid w:val="004059E7"/>
    <w:rsid w:val="004D5958"/>
    <w:rsid w:val="00570910"/>
    <w:rsid w:val="005972B5"/>
    <w:rsid w:val="005A09BD"/>
    <w:rsid w:val="005D7F23"/>
    <w:rsid w:val="006832D9"/>
    <w:rsid w:val="007D035C"/>
    <w:rsid w:val="008067B0"/>
    <w:rsid w:val="00816712"/>
    <w:rsid w:val="008439FB"/>
    <w:rsid w:val="008B471B"/>
    <w:rsid w:val="00A2715B"/>
    <w:rsid w:val="00B10717"/>
    <w:rsid w:val="00BA18FE"/>
    <w:rsid w:val="00C23C57"/>
    <w:rsid w:val="00C551D6"/>
    <w:rsid w:val="00C93C3E"/>
    <w:rsid w:val="00D10820"/>
    <w:rsid w:val="00D51251"/>
    <w:rsid w:val="00D7228F"/>
    <w:rsid w:val="00E14A75"/>
    <w:rsid w:val="00F51578"/>
    <w:rsid w:val="00F51BC8"/>
    <w:rsid w:val="00F6395D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10"/>
    <w:pPr>
      <w:ind w:left="720"/>
      <w:contextualSpacing/>
    </w:pPr>
  </w:style>
  <w:style w:type="table" w:styleId="TableGrid">
    <w:name w:val="Table Grid"/>
    <w:basedOn w:val="TableNormal"/>
    <w:uiPriority w:val="59"/>
    <w:rsid w:val="0057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0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10"/>
    <w:pPr>
      <w:ind w:left="720"/>
      <w:contextualSpacing/>
    </w:pPr>
  </w:style>
  <w:style w:type="table" w:styleId="TableGrid">
    <w:name w:val="Table Grid"/>
    <w:basedOn w:val="TableNormal"/>
    <w:uiPriority w:val="59"/>
    <w:rsid w:val="0057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0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PRODUCTION 02</cp:lastModifiedBy>
  <cp:revision>2</cp:revision>
  <dcterms:created xsi:type="dcterms:W3CDTF">2024-07-11T07:23:00Z</dcterms:created>
  <dcterms:modified xsi:type="dcterms:W3CDTF">2024-07-11T07:23:00Z</dcterms:modified>
</cp:coreProperties>
</file>